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EC91" w14:textId="77777777" w:rsidR="0020138B" w:rsidRPr="0020138B" w:rsidRDefault="0020138B" w:rsidP="0020138B">
      <w:pPr>
        <w:tabs>
          <w:tab w:val="left" w:pos="6521"/>
        </w:tabs>
        <w:rPr>
          <w:rFonts w:asciiTheme="minorHAnsi" w:hAnsiTheme="minorHAnsi" w:cstheme="minorHAnsi"/>
          <w:noProof/>
          <w:highlight w:val="yellow"/>
        </w:rPr>
      </w:pPr>
      <w:r w:rsidRPr="0020138B">
        <w:rPr>
          <w:rFonts w:asciiTheme="minorHAnsi" w:hAnsiTheme="minorHAnsi" w:cstheme="minorHAnsi"/>
          <w:noProof/>
          <w:highlight w:val="yellow"/>
        </w:rPr>
        <w:t>Councillor Name</w:t>
      </w:r>
    </w:p>
    <w:p w14:paraId="75931774" w14:textId="77777777" w:rsidR="0020138B" w:rsidRPr="0020138B" w:rsidRDefault="0020138B" w:rsidP="0020138B">
      <w:pPr>
        <w:tabs>
          <w:tab w:val="left" w:pos="6521"/>
        </w:tabs>
        <w:rPr>
          <w:rFonts w:asciiTheme="minorHAnsi" w:hAnsiTheme="minorHAnsi" w:cstheme="minorHAnsi"/>
          <w:noProof/>
          <w:highlight w:val="yellow"/>
        </w:rPr>
      </w:pPr>
      <w:r w:rsidRPr="0020138B">
        <w:rPr>
          <w:rFonts w:asciiTheme="minorHAnsi" w:hAnsiTheme="minorHAnsi" w:cstheme="minorHAnsi"/>
          <w:noProof/>
          <w:highlight w:val="yellow"/>
        </w:rPr>
        <w:t>Council Name</w:t>
      </w:r>
    </w:p>
    <w:p w14:paraId="29B1DC17" w14:textId="033DFFC3" w:rsidR="0020138B" w:rsidRDefault="0020138B" w:rsidP="0020138B">
      <w:pPr>
        <w:tabs>
          <w:tab w:val="left" w:pos="6521"/>
        </w:tabs>
        <w:rPr>
          <w:rFonts w:asciiTheme="minorHAnsi" w:hAnsiTheme="minorHAnsi" w:cstheme="minorHAnsi"/>
          <w:noProof/>
        </w:rPr>
      </w:pPr>
      <w:r w:rsidRPr="0020138B">
        <w:rPr>
          <w:rFonts w:asciiTheme="minorHAnsi" w:hAnsiTheme="minorHAnsi" w:cstheme="minorHAnsi"/>
          <w:noProof/>
          <w:highlight w:val="yellow"/>
        </w:rPr>
        <w:t>Council Address</w:t>
      </w:r>
      <w:r w:rsidR="003D495E" w:rsidRPr="00FD4217">
        <w:rPr>
          <w:rFonts w:asciiTheme="minorHAnsi" w:hAnsiTheme="minorHAnsi" w:cstheme="minorHAnsi"/>
          <w:noProof/>
        </w:rPr>
        <w:tab/>
      </w:r>
    </w:p>
    <w:p w14:paraId="598FA1B4" w14:textId="21A74940" w:rsidR="004A33A2" w:rsidRPr="007E20F5" w:rsidRDefault="0020138B" w:rsidP="0095251E">
      <w:pPr>
        <w:tabs>
          <w:tab w:val="left" w:pos="6521"/>
        </w:tabs>
        <w:jc w:val="right"/>
        <w:rPr>
          <w:rFonts w:asciiTheme="minorHAnsi" w:hAnsiTheme="minorHAnsi" w:cstheme="minorHAnsi"/>
          <w:b/>
          <w:bCs/>
          <w:noProof/>
        </w:rPr>
      </w:pPr>
      <w:r w:rsidRPr="0020138B">
        <w:rPr>
          <w:rFonts w:asciiTheme="minorHAnsi" w:hAnsiTheme="minorHAnsi" w:cstheme="minorHAnsi"/>
          <w:noProof/>
          <w:highlight w:val="yellow"/>
        </w:rPr>
        <w:t>[Date]</w:t>
      </w:r>
      <w:r w:rsidRPr="007E20F5">
        <w:rPr>
          <w:rFonts w:asciiTheme="minorHAnsi" w:hAnsiTheme="minorHAnsi" w:cstheme="minorHAnsi"/>
          <w:b/>
          <w:bCs/>
          <w:noProof/>
        </w:rPr>
        <w:t xml:space="preserve"> </w:t>
      </w:r>
    </w:p>
    <w:p w14:paraId="774C5DF9" w14:textId="58988686" w:rsidR="004A33A2" w:rsidRPr="00FD4217" w:rsidRDefault="004962AD" w:rsidP="004A33A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</w:t>
      </w:r>
      <w:r w:rsidR="003D495E" w:rsidRPr="00FD4217">
        <w:rPr>
          <w:rFonts w:asciiTheme="minorHAnsi" w:hAnsiTheme="minorHAnsi" w:cstheme="minorHAnsi"/>
          <w:sz w:val="22"/>
          <w:szCs w:val="22"/>
        </w:rPr>
        <w:t xml:space="preserve">ar </w:t>
      </w:r>
      <w:r w:rsidR="0020138B" w:rsidRPr="0020138B">
        <w:rPr>
          <w:rFonts w:asciiTheme="minorHAnsi" w:hAnsiTheme="minorHAnsi" w:cstheme="minorHAnsi"/>
          <w:sz w:val="22"/>
          <w:szCs w:val="22"/>
          <w:highlight w:val="yellow"/>
        </w:rPr>
        <w:t>[Councillor’s name]</w:t>
      </w:r>
      <w:r w:rsidR="0020138B">
        <w:rPr>
          <w:rFonts w:asciiTheme="minorHAnsi" w:hAnsiTheme="minorHAnsi" w:cstheme="minorHAnsi"/>
          <w:sz w:val="22"/>
          <w:szCs w:val="22"/>
        </w:rPr>
        <w:t>,</w:t>
      </w:r>
    </w:p>
    <w:p w14:paraId="47BE0B93" w14:textId="0757A30C" w:rsidR="004A33A2" w:rsidRPr="00FD4217" w:rsidRDefault="004A33A2" w:rsidP="00FD4217">
      <w:pPr>
        <w:pStyle w:val="NoSpacing"/>
        <w:jc w:val="both"/>
        <w:rPr>
          <w:rFonts w:hAnsiTheme="minorHAnsi"/>
          <w:sz w:val="22"/>
          <w:szCs w:val="22"/>
        </w:rPr>
      </w:pPr>
    </w:p>
    <w:p w14:paraId="7871BDF3" w14:textId="50FA36BC" w:rsidR="00585F1C" w:rsidRDefault="004962AD" w:rsidP="00FD4217">
      <w:pPr>
        <w:pStyle w:val="NoSpacing"/>
        <w:jc w:val="both"/>
        <w:rPr>
          <w:rFonts w:hAnsiTheme="minorHAnsi"/>
          <w:b/>
          <w:sz w:val="22"/>
          <w:szCs w:val="22"/>
        </w:rPr>
      </w:pPr>
      <w:r>
        <w:rPr>
          <w:rFonts w:hAnsiTheme="minorHAnsi"/>
          <w:b/>
          <w:sz w:val="22"/>
          <w:szCs w:val="22"/>
        </w:rPr>
        <w:t>R</w:t>
      </w:r>
      <w:r w:rsidR="00E97BB5">
        <w:rPr>
          <w:rFonts w:hAnsiTheme="minorHAnsi"/>
          <w:b/>
          <w:sz w:val="22"/>
          <w:szCs w:val="22"/>
        </w:rPr>
        <w:t>E</w:t>
      </w:r>
      <w:r>
        <w:rPr>
          <w:rFonts w:hAnsiTheme="minorHAnsi"/>
          <w:b/>
          <w:sz w:val="22"/>
          <w:szCs w:val="22"/>
        </w:rPr>
        <w:t>: Fleet Charging Guide</w:t>
      </w:r>
      <w:r w:rsidR="008C6E10">
        <w:rPr>
          <w:rFonts w:hAnsiTheme="minorHAnsi"/>
          <w:b/>
          <w:sz w:val="22"/>
          <w:szCs w:val="22"/>
        </w:rPr>
        <w:t xml:space="preserve"> </w:t>
      </w:r>
      <w:r>
        <w:rPr>
          <w:rFonts w:hAnsiTheme="minorHAnsi"/>
          <w:b/>
          <w:sz w:val="22"/>
          <w:szCs w:val="22"/>
        </w:rPr>
        <w:t>for Local Authorities</w:t>
      </w:r>
    </w:p>
    <w:p w14:paraId="33B78854" w14:textId="77777777" w:rsidR="00E64890" w:rsidRPr="00FD4217" w:rsidRDefault="00E64890" w:rsidP="00FD4217">
      <w:pPr>
        <w:pStyle w:val="NoSpacing"/>
        <w:jc w:val="both"/>
        <w:rPr>
          <w:rFonts w:hAnsiTheme="minorHAnsi"/>
          <w:b/>
          <w:sz w:val="22"/>
          <w:szCs w:val="22"/>
        </w:rPr>
      </w:pPr>
    </w:p>
    <w:p w14:paraId="4AA5C67E" w14:textId="378264D1" w:rsidR="00073361" w:rsidRDefault="0020138B" w:rsidP="3F501D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Theme="minorHAnsi" w:cstheme="minorBidi"/>
          <w:sz w:val="22"/>
          <w:szCs w:val="22"/>
          <w:lang w:eastAsia="en-US"/>
        </w:rPr>
      </w:pPr>
      <w:r>
        <w:rPr>
          <w:rFonts w:ascii="Calibri" w:hAnsiTheme="minorHAnsi" w:cstheme="minorBidi"/>
          <w:sz w:val="22"/>
          <w:szCs w:val="22"/>
          <w:lang w:eastAsia="en-US"/>
        </w:rPr>
        <w:t xml:space="preserve">I am writing to you to raise the issue of electric vehicle charging infrastructure at a local level for the vehicle rental and leasing industry. I work for </w:t>
      </w:r>
      <w:r w:rsidRPr="0020138B">
        <w:rPr>
          <w:rFonts w:ascii="Calibri" w:hAnsiTheme="minorHAnsi" w:cstheme="minorBidi"/>
          <w:sz w:val="22"/>
          <w:szCs w:val="22"/>
          <w:highlight w:val="yellow"/>
          <w:lang w:eastAsia="en-US"/>
        </w:rPr>
        <w:t>[name of company and description of your work]</w:t>
      </w:r>
      <w:r>
        <w:rPr>
          <w:rFonts w:ascii="Calibri" w:hAnsiTheme="minorHAnsi" w:cstheme="minorBidi"/>
          <w:sz w:val="22"/>
          <w:szCs w:val="22"/>
          <w:lang w:eastAsia="en-US"/>
        </w:rPr>
        <w:t xml:space="preserve"> and our company is experiencing </w:t>
      </w:r>
      <w:proofErr w:type="spellStart"/>
      <w:r>
        <w:rPr>
          <w:rFonts w:ascii="Calibri" w:hAnsiTheme="minorHAnsi" w:cstheme="minorBidi"/>
          <w:sz w:val="22"/>
          <w:szCs w:val="22"/>
          <w:lang w:eastAsia="en-US"/>
        </w:rPr>
        <w:t>firsthand</w:t>
      </w:r>
      <w:proofErr w:type="spellEnd"/>
      <w:r>
        <w:rPr>
          <w:rFonts w:ascii="Calibri" w:hAnsiTheme="minorHAnsi" w:cstheme="minorBidi"/>
          <w:sz w:val="22"/>
          <w:szCs w:val="22"/>
          <w:lang w:eastAsia="en-US"/>
        </w:rPr>
        <w:t xml:space="preserve"> </w:t>
      </w:r>
      <w:r w:rsidR="00AE4D13">
        <w:rPr>
          <w:rFonts w:ascii="Calibri" w:hAnsiTheme="minorHAnsi" w:cstheme="minorBidi"/>
          <w:sz w:val="22"/>
          <w:szCs w:val="22"/>
          <w:lang w:eastAsia="en-US"/>
        </w:rPr>
        <w:t xml:space="preserve">the </w:t>
      </w:r>
      <w:r w:rsidR="00082997">
        <w:rPr>
          <w:rFonts w:ascii="Calibri" w:hAnsiTheme="minorHAnsi" w:cstheme="minorBidi"/>
          <w:sz w:val="22"/>
          <w:szCs w:val="22"/>
          <w:lang w:eastAsia="en-US"/>
        </w:rPr>
        <w:t>challenges</w:t>
      </w:r>
      <w:r w:rsidR="00AE4D13">
        <w:rPr>
          <w:rFonts w:ascii="Calibri" w:hAnsiTheme="minorHAnsi" w:cstheme="minorBidi"/>
          <w:sz w:val="22"/>
          <w:szCs w:val="22"/>
          <w:lang w:eastAsia="en-US"/>
        </w:rPr>
        <w:t xml:space="preserve"> of </w:t>
      </w:r>
      <w:r>
        <w:rPr>
          <w:rFonts w:ascii="Calibri" w:hAnsiTheme="minorHAnsi" w:cstheme="minorBidi"/>
          <w:sz w:val="22"/>
          <w:szCs w:val="22"/>
          <w:lang w:eastAsia="en-US"/>
        </w:rPr>
        <w:t>local</w:t>
      </w:r>
      <w:r w:rsidR="00AE4D13">
        <w:rPr>
          <w:rFonts w:ascii="Calibri" w:hAnsiTheme="minorHAnsi" w:cstheme="minorBidi"/>
          <w:sz w:val="22"/>
          <w:szCs w:val="22"/>
          <w:lang w:eastAsia="en-US"/>
        </w:rPr>
        <w:t xml:space="preserve"> charging</w:t>
      </w:r>
      <w:r>
        <w:rPr>
          <w:rFonts w:ascii="Calibri" w:hAnsiTheme="minorHAnsi" w:cstheme="minorBidi"/>
          <w:sz w:val="22"/>
          <w:szCs w:val="22"/>
          <w:lang w:eastAsia="en-US"/>
        </w:rPr>
        <w:t xml:space="preserve"> infrastructure</w:t>
      </w:r>
    </w:p>
    <w:p w14:paraId="6653CE34" w14:textId="77777777" w:rsidR="004859FC" w:rsidRDefault="004962AD" w:rsidP="3F501DF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Theme="minorHAnsi" w:cstheme="minorBidi"/>
          <w:sz w:val="22"/>
          <w:szCs w:val="22"/>
          <w:lang w:eastAsia="en-US"/>
        </w:rPr>
      </w:pPr>
      <w:r w:rsidRPr="3F501DF7">
        <w:rPr>
          <w:rFonts w:ascii="Calibri" w:hAnsiTheme="minorHAnsi" w:cstheme="minorBidi"/>
          <w:sz w:val="22"/>
          <w:szCs w:val="22"/>
          <w:lang w:eastAsia="en-US"/>
        </w:rPr>
        <w:t xml:space="preserve"> </w:t>
      </w:r>
    </w:p>
    <w:p w14:paraId="4429F371" w14:textId="20627F78" w:rsidR="004962AD" w:rsidRDefault="0020138B" w:rsidP="00E85F3D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 </w:t>
      </w:r>
      <w:r w:rsidRPr="0020138B">
        <w:rPr>
          <w:rFonts w:ascii="Calibri" w:eastAsia="Calibri" w:hAnsi="Calibri" w:cs="Calibri"/>
          <w:sz w:val="22"/>
          <w:szCs w:val="22"/>
          <w:highlight w:val="yellow"/>
        </w:rPr>
        <w:t xml:space="preserve">[type of company </w:t>
      </w:r>
      <w:proofErr w:type="spellStart"/>
      <w:r w:rsidRPr="0020138B">
        <w:rPr>
          <w:rFonts w:ascii="Calibri" w:eastAsia="Calibri" w:hAnsi="Calibri" w:cs="Calibri"/>
          <w:sz w:val="22"/>
          <w:szCs w:val="22"/>
          <w:highlight w:val="yellow"/>
        </w:rPr>
        <w:t>eg.</w:t>
      </w:r>
      <w:proofErr w:type="spellEnd"/>
      <w:r w:rsidRPr="0020138B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20138B">
        <w:rPr>
          <w:rFonts w:ascii="Calibri" w:eastAsia="Calibri" w:hAnsi="Calibri" w:cs="Calibri"/>
          <w:sz w:val="22"/>
          <w:szCs w:val="22"/>
          <w:highlight w:val="yellow"/>
        </w:rPr>
        <w:t>leaseco</w:t>
      </w:r>
      <w:proofErr w:type="spellEnd"/>
      <w:r w:rsidRPr="0020138B">
        <w:rPr>
          <w:rFonts w:ascii="Calibri" w:eastAsia="Calibri" w:hAnsi="Calibri" w:cs="Calibri"/>
          <w:sz w:val="22"/>
          <w:szCs w:val="22"/>
          <w:highlight w:val="yellow"/>
        </w:rPr>
        <w:t>]</w:t>
      </w:r>
      <w:r>
        <w:rPr>
          <w:rFonts w:ascii="Calibri" w:eastAsia="Calibri" w:hAnsi="Calibri" w:cs="Calibri"/>
          <w:sz w:val="22"/>
          <w:szCs w:val="22"/>
        </w:rPr>
        <w:t xml:space="preserve"> company, we contribute hugely to UK society and economy by </w:t>
      </w:r>
      <w:r w:rsidRPr="0020138B">
        <w:rPr>
          <w:rFonts w:ascii="Calibri" w:eastAsia="Calibri" w:hAnsi="Calibri" w:cs="Calibri"/>
          <w:sz w:val="22"/>
          <w:szCs w:val="22"/>
          <w:highlight w:val="yellow"/>
        </w:rPr>
        <w:t xml:space="preserve">[describe service offered </w:t>
      </w:r>
      <w:proofErr w:type="spellStart"/>
      <w:r w:rsidRPr="0020138B">
        <w:rPr>
          <w:rFonts w:ascii="Calibri" w:eastAsia="Calibri" w:hAnsi="Calibri" w:cs="Calibri"/>
          <w:sz w:val="22"/>
          <w:szCs w:val="22"/>
          <w:highlight w:val="yellow"/>
        </w:rPr>
        <w:t>eg.</w:t>
      </w:r>
      <w:proofErr w:type="spellEnd"/>
      <w:r w:rsidRPr="0020138B">
        <w:rPr>
          <w:rFonts w:ascii="Calibri" w:eastAsia="Calibri" w:hAnsi="Calibri" w:cs="Calibri"/>
          <w:sz w:val="22"/>
          <w:szCs w:val="22"/>
          <w:highlight w:val="yellow"/>
        </w:rPr>
        <w:t xml:space="preserve"> our vehicles are used by clients such as NHS trusts/supermarkets to deliver key workers to their place of work or food to our stores]</w:t>
      </w:r>
      <w:r>
        <w:rPr>
          <w:rFonts w:ascii="Calibri" w:eastAsia="Calibri" w:hAnsi="Calibri" w:cs="Calibri"/>
          <w:sz w:val="22"/>
          <w:szCs w:val="22"/>
        </w:rPr>
        <w:t xml:space="preserve">. Due to the nature of our industry, our fleet and customers are at the forefront of the </w:t>
      </w:r>
      <w:r w:rsidR="009E3DDC">
        <w:rPr>
          <w:rFonts w:ascii="Calibri" w:eastAsia="Calibri" w:hAnsi="Calibri" w:cs="Calibri"/>
          <w:sz w:val="22"/>
          <w:szCs w:val="22"/>
        </w:rPr>
        <w:t>vehicle market and as such, are pioneering</w:t>
      </w:r>
      <w:r w:rsidR="004962AD">
        <w:rPr>
          <w:rFonts w:ascii="Calibri" w:eastAsia="Calibri" w:hAnsi="Calibri" w:cs="Calibri"/>
          <w:sz w:val="22"/>
          <w:szCs w:val="22"/>
        </w:rPr>
        <w:t xml:space="preserve"> the transition to zero emission road transport.</w:t>
      </w:r>
      <w:r>
        <w:rPr>
          <w:rFonts w:ascii="Calibri" w:eastAsia="Calibri" w:hAnsi="Calibri" w:cs="Calibri"/>
          <w:sz w:val="22"/>
          <w:szCs w:val="22"/>
        </w:rPr>
        <w:t xml:space="preserve"> We operate within </w:t>
      </w:r>
      <w:r w:rsidRPr="0020138B">
        <w:rPr>
          <w:rFonts w:ascii="Calibri" w:eastAsia="Calibri" w:hAnsi="Calibri" w:cs="Calibri"/>
          <w:sz w:val="22"/>
          <w:szCs w:val="22"/>
          <w:highlight w:val="yellow"/>
        </w:rPr>
        <w:t>[name areas]</w:t>
      </w:r>
      <w:r>
        <w:rPr>
          <w:rFonts w:ascii="Calibri" w:eastAsia="Calibri" w:hAnsi="Calibri" w:cs="Calibri"/>
          <w:sz w:val="22"/>
          <w:szCs w:val="22"/>
        </w:rPr>
        <w:t xml:space="preserve"> and are committed to converting these fleets to electric by the 2030</w:t>
      </w:r>
      <w:r w:rsidR="007D0147">
        <w:rPr>
          <w:rFonts w:ascii="Calibri" w:eastAsia="Calibri" w:hAnsi="Calibri" w:cs="Calibri"/>
          <w:sz w:val="22"/>
          <w:szCs w:val="22"/>
        </w:rPr>
        <w:t>/35</w:t>
      </w:r>
      <w:r>
        <w:rPr>
          <w:rFonts w:ascii="Calibri" w:eastAsia="Calibri" w:hAnsi="Calibri" w:cs="Calibri"/>
          <w:sz w:val="22"/>
          <w:szCs w:val="22"/>
        </w:rPr>
        <w:t xml:space="preserve"> phase out date set by Government. Although </w:t>
      </w:r>
      <w:r w:rsidR="00564E3D">
        <w:rPr>
          <w:rFonts w:ascii="Calibri" w:eastAsia="Calibri" w:hAnsi="Calibri" w:cs="Calibri"/>
          <w:sz w:val="22"/>
          <w:szCs w:val="22"/>
        </w:rPr>
        <w:t>fleets</w:t>
      </w:r>
      <w:r>
        <w:rPr>
          <w:rFonts w:ascii="Calibri" w:eastAsia="Calibri" w:hAnsi="Calibri" w:cs="Calibri"/>
          <w:sz w:val="22"/>
          <w:szCs w:val="22"/>
        </w:rPr>
        <w:t xml:space="preserve"> such as </w:t>
      </w:r>
      <w:r w:rsidR="00564E3D">
        <w:rPr>
          <w:rFonts w:ascii="Calibri" w:eastAsia="Calibri" w:hAnsi="Calibri" w:cs="Calibri"/>
          <w:sz w:val="22"/>
          <w:szCs w:val="22"/>
        </w:rPr>
        <w:t xml:space="preserve">ours </w:t>
      </w:r>
      <w:r>
        <w:rPr>
          <w:rFonts w:ascii="Calibri" w:eastAsia="Calibri" w:hAnsi="Calibri" w:cs="Calibri"/>
          <w:sz w:val="22"/>
          <w:szCs w:val="22"/>
        </w:rPr>
        <w:t>are dedicated to decarbonising</w:t>
      </w:r>
      <w:r w:rsidR="00146EF7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we can only choose to do so if this option is fully commercially viable and practical for drivers.</w:t>
      </w:r>
      <w:r w:rsidR="004962AD">
        <w:rPr>
          <w:rFonts w:ascii="Calibri" w:eastAsia="Calibri" w:hAnsi="Calibri" w:cs="Calibri"/>
          <w:sz w:val="22"/>
          <w:szCs w:val="22"/>
        </w:rPr>
        <w:t xml:space="preserve"> </w:t>
      </w:r>
    </w:p>
    <w:p w14:paraId="2DB67098" w14:textId="7C63CEF4" w:rsidR="004962AD" w:rsidRDefault="009E3DDC" w:rsidP="00E85F3D">
      <w:pPr>
        <w:pStyle w:val="NormalWeb"/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Currently, </w:t>
      </w:r>
      <w:r w:rsidR="005E733F">
        <w:rPr>
          <w:rFonts w:eastAsia="Calibri"/>
        </w:rPr>
        <w:t xml:space="preserve">our </w:t>
      </w:r>
      <w:r>
        <w:rPr>
          <w:rFonts w:eastAsia="Calibri"/>
        </w:rPr>
        <w:t>drivers cite a</w:t>
      </w:r>
      <w:r w:rsidR="004962AD">
        <w:rPr>
          <w:rFonts w:eastAsia="Calibri"/>
        </w:rPr>
        <w:t xml:space="preserve">ccess to fast, affordable, reliable, </w:t>
      </w:r>
      <w:proofErr w:type="gramStart"/>
      <w:r w:rsidR="004962AD">
        <w:rPr>
          <w:rFonts w:eastAsia="Calibri"/>
        </w:rPr>
        <w:t>accessible</w:t>
      </w:r>
      <w:proofErr w:type="gramEnd"/>
      <w:r w:rsidR="004962AD">
        <w:rPr>
          <w:rFonts w:eastAsia="Calibri"/>
        </w:rPr>
        <w:t xml:space="preserve"> and secure charging infrastructure </w:t>
      </w:r>
      <w:r>
        <w:rPr>
          <w:rFonts w:eastAsia="Calibri"/>
        </w:rPr>
        <w:t xml:space="preserve">as the biggest </w:t>
      </w:r>
      <w:r w:rsidR="005E733F">
        <w:rPr>
          <w:rFonts w:eastAsia="Calibri"/>
        </w:rPr>
        <w:t>challenge to operating electric vehicle fleets</w:t>
      </w:r>
      <w:r>
        <w:rPr>
          <w:rFonts w:eastAsia="Calibri"/>
        </w:rPr>
        <w:t>. A</w:t>
      </w:r>
      <w:r w:rsidR="005E733F">
        <w:rPr>
          <w:rFonts w:eastAsia="Calibri"/>
        </w:rPr>
        <w:t xml:space="preserve">dditionally, our fleet is comprised of a variety of vehicle types each used in different ways, meaning there is no </w:t>
      </w:r>
      <w:r w:rsidR="004962AD">
        <w:rPr>
          <w:rFonts w:eastAsia="Calibri"/>
        </w:rPr>
        <w:t>one-size</w:t>
      </w:r>
      <w:r w:rsidR="005E733F">
        <w:rPr>
          <w:rFonts w:eastAsia="Calibri"/>
        </w:rPr>
        <w:t>-</w:t>
      </w:r>
      <w:r w:rsidR="004962AD">
        <w:rPr>
          <w:rFonts w:eastAsia="Calibri"/>
        </w:rPr>
        <w:t>fits</w:t>
      </w:r>
      <w:r w:rsidR="005E733F">
        <w:rPr>
          <w:rFonts w:eastAsia="Calibri"/>
        </w:rPr>
        <w:t>-</w:t>
      </w:r>
      <w:r w:rsidR="004962AD">
        <w:rPr>
          <w:rFonts w:eastAsia="Calibri"/>
        </w:rPr>
        <w:t xml:space="preserve">all charging solution. </w:t>
      </w:r>
      <w:r w:rsidR="00783111">
        <w:rPr>
          <w:rFonts w:eastAsia="Calibri"/>
        </w:rPr>
        <w:t xml:space="preserve">To enable the electric vehicle transition, infrastructure decisions need to be made with businesses such as </w:t>
      </w:r>
      <w:r w:rsidR="0041695F">
        <w:rPr>
          <w:rFonts w:eastAsia="Calibri"/>
        </w:rPr>
        <w:t xml:space="preserve">ours </w:t>
      </w:r>
      <w:r w:rsidR="00783111">
        <w:rPr>
          <w:rFonts w:eastAsia="Calibri"/>
        </w:rPr>
        <w:t>in mind</w:t>
      </w:r>
      <w:r w:rsidR="0041695F">
        <w:rPr>
          <w:rFonts w:eastAsia="Calibri"/>
        </w:rPr>
        <w:t>.</w:t>
      </w:r>
      <w:r w:rsidR="00783111">
        <w:rPr>
          <w:rFonts w:eastAsia="Calibri"/>
        </w:rPr>
        <w:t xml:space="preserve"> </w:t>
      </w:r>
      <w:r w:rsidR="0041695F">
        <w:rPr>
          <w:rFonts w:eastAsia="Calibri"/>
        </w:rPr>
        <w:t>L</w:t>
      </w:r>
      <w:r w:rsidR="00783111">
        <w:rPr>
          <w:rFonts w:eastAsia="Calibri"/>
        </w:rPr>
        <w:t xml:space="preserve">ocal authorities will need to collaborate with </w:t>
      </w:r>
      <w:r w:rsidR="00783111" w:rsidRPr="00783111">
        <w:rPr>
          <w:rFonts w:eastAsia="Calibri"/>
          <w:highlight w:val="yellow"/>
        </w:rPr>
        <w:t>[company type]</w:t>
      </w:r>
      <w:r w:rsidR="00783111">
        <w:rPr>
          <w:rFonts w:eastAsia="Calibri"/>
        </w:rPr>
        <w:t xml:space="preserve"> companies to ensure the right infrastructure is put in the right place at the right time.</w:t>
      </w:r>
    </w:p>
    <w:p w14:paraId="4CA0BC2C" w14:textId="43F68135" w:rsidR="003E639A" w:rsidRDefault="004962AD" w:rsidP="00783111">
      <w:pPr>
        <w:pStyle w:val="paragraph"/>
        <w:spacing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</w:t>
      </w:r>
      <w:r w:rsidR="00783111"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acilitate this process, the B</w:t>
      </w:r>
      <w:r w:rsidR="00783111">
        <w:rPr>
          <w:rFonts w:ascii="Calibri" w:eastAsia="Calibri" w:hAnsi="Calibri" w:cs="Calibri"/>
          <w:sz w:val="22"/>
          <w:szCs w:val="22"/>
        </w:rPr>
        <w:t>ritish Vehicle Rental and Leasing Association (B</w:t>
      </w:r>
      <w:r>
        <w:rPr>
          <w:rFonts w:ascii="Calibri" w:eastAsia="Calibri" w:hAnsi="Calibri" w:cs="Calibri"/>
          <w:sz w:val="22"/>
          <w:szCs w:val="22"/>
        </w:rPr>
        <w:t>VRLA</w:t>
      </w:r>
      <w:r w:rsidR="00783111">
        <w:rPr>
          <w:rFonts w:ascii="Calibri" w:eastAsia="Calibri" w:hAnsi="Calibri" w:cs="Calibri"/>
          <w:sz w:val="22"/>
          <w:szCs w:val="22"/>
        </w:rPr>
        <w:t>)</w:t>
      </w:r>
      <w:r w:rsidR="00E85F3D">
        <w:rPr>
          <w:rFonts w:ascii="Calibri" w:eastAsia="Calibri" w:hAnsi="Calibri" w:cs="Calibri"/>
          <w:sz w:val="22"/>
          <w:szCs w:val="22"/>
        </w:rPr>
        <w:t xml:space="preserve"> has launched a </w:t>
      </w:r>
      <w:hyperlink r:id="rId11" w:history="1">
        <w:r w:rsidRPr="00FD01C1">
          <w:rPr>
            <w:rStyle w:val="Hyperlink"/>
            <w:rFonts w:ascii="Calibri" w:eastAsia="Calibri" w:hAnsi="Calibri" w:cs="Calibri"/>
            <w:sz w:val="22"/>
            <w:szCs w:val="22"/>
          </w:rPr>
          <w:t>Fleet Charging Guide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="009D4444">
        <w:rPr>
          <w:rFonts w:ascii="Calibri" w:eastAsia="Calibri" w:hAnsi="Calibri" w:cs="Calibri"/>
          <w:sz w:val="22"/>
          <w:szCs w:val="22"/>
        </w:rPr>
        <w:t>to provide</w:t>
      </w:r>
      <w:r w:rsidR="00E85F3D">
        <w:rPr>
          <w:rFonts w:ascii="Calibri" w:eastAsia="Calibri" w:hAnsi="Calibri" w:cs="Calibri"/>
          <w:sz w:val="22"/>
          <w:szCs w:val="22"/>
        </w:rPr>
        <w:t xml:space="preserve"> local authorities</w:t>
      </w:r>
      <w:r w:rsidR="00344FA6">
        <w:rPr>
          <w:rFonts w:ascii="Calibri" w:eastAsia="Calibri" w:hAnsi="Calibri" w:cs="Calibri"/>
          <w:sz w:val="22"/>
          <w:szCs w:val="22"/>
        </w:rPr>
        <w:t xml:space="preserve"> </w:t>
      </w:r>
      <w:r w:rsidR="00783111">
        <w:rPr>
          <w:rFonts w:ascii="Calibri" w:eastAsia="Calibri" w:hAnsi="Calibri" w:cs="Calibri"/>
          <w:sz w:val="22"/>
          <w:szCs w:val="22"/>
        </w:rPr>
        <w:t>with</w:t>
      </w:r>
      <w:r w:rsidR="00E85F3D">
        <w:rPr>
          <w:rFonts w:ascii="Calibri" w:eastAsia="Calibri" w:hAnsi="Calibri" w:cs="Calibri"/>
          <w:sz w:val="22"/>
          <w:szCs w:val="22"/>
        </w:rPr>
        <w:t xml:space="preserve"> an overview of </w:t>
      </w:r>
      <w:r>
        <w:rPr>
          <w:rFonts w:ascii="Calibri" w:eastAsia="Calibri" w:hAnsi="Calibri" w:cs="Calibri"/>
          <w:sz w:val="22"/>
          <w:szCs w:val="22"/>
        </w:rPr>
        <w:t>how and where fleets charge</w:t>
      </w:r>
      <w:r w:rsidR="00F66297">
        <w:rPr>
          <w:rFonts w:ascii="Calibri" w:eastAsia="Calibri" w:hAnsi="Calibri" w:cs="Calibri"/>
          <w:sz w:val="22"/>
          <w:szCs w:val="22"/>
        </w:rPr>
        <w:t xml:space="preserve">. </w:t>
      </w:r>
      <w:r w:rsidR="009E6C39">
        <w:rPr>
          <w:rFonts w:ascii="Calibri" w:eastAsia="Calibri" w:hAnsi="Calibri" w:cs="Calibri"/>
          <w:sz w:val="22"/>
          <w:szCs w:val="22"/>
        </w:rPr>
        <w:t xml:space="preserve">Created from extensive research with a variety of fleet operators, the Guide </w:t>
      </w:r>
      <w:r w:rsidR="00470CDD">
        <w:rPr>
          <w:rFonts w:ascii="Calibri" w:eastAsia="Calibri" w:hAnsi="Calibri" w:cs="Calibri"/>
          <w:sz w:val="22"/>
          <w:szCs w:val="22"/>
        </w:rPr>
        <w:t xml:space="preserve">highlights </w:t>
      </w:r>
      <w:r w:rsidR="009E6C39">
        <w:rPr>
          <w:rFonts w:ascii="Calibri" w:eastAsia="Calibri" w:hAnsi="Calibri" w:cs="Calibri"/>
          <w:sz w:val="22"/>
          <w:szCs w:val="22"/>
        </w:rPr>
        <w:t xml:space="preserve">key use cases that local </w:t>
      </w:r>
      <w:r w:rsidR="00AF11F8">
        <w:rPr>
          <w:rFonts w:ascii="Calibri" w:eastAsia="Calibri" w:hAnsi="Calibri" w:cs="Calibri"/>
          <w:sz w:val="22"/>
          <w:szCs w:val="22"/>
        </w:rPr>
        <w:t xml:space="preserve">authorities </w:t>
      </w:r>
      <w:r w:rsidR="009E6C39">
        <w:rPr>
          <w:rFonts w:ascii="Calibri" w:eastAsia="Calibri" w:hAnsi="Calibri" w:cs="Calibri"/>
          <w:sz w:val="22"/>
          <w:szCs w:val="22"/>
        </w:rPr>
        <w:t>must consider when trying to meet the diverse charging needs of electric fleets</w:t>
      </w:r>
      <w:r w:rsidR="00E8323A">
        <w:rPr>
          <w:rFonts w:ascii="Calibri" w:eastAsia="Calibri" w:hAnsi="Calibri" w:cs="Calibri"/>
          <w:sz w:val="22"/>
          <w:szCs w:val="22"/>
        </w:rPr>
        <w:t>.</w:t>
      </w:r>
      <w:r w:rsidR="009E6C39">
        <w:rPr>
          <w:rFonts w:ascii="Calibri" w:eastAsia="Calibri" w:hAnsi="Calibri" w:cs="Calibri"/>
          <w:sz w:val="22"/>
          <w:szCs w:val="22"/>
        </w:rPr>
        <w:t xml:space="preserve"> </w:t>
      </w:r>
    </w:p>
    <w:p w14:paraId="48673A68" w14:textId="4DF50A80" w:rsidR="00267DB8" w:rsidRDefault="00783111" w:rsidP="00783111">
      <w:pPr>
        <w:pStyle w:val="paragraph"/>
        <w:spacing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contains </w:t>
      </w:r>
      <w:r w:rsidR="00E85F3D">
        <w:rPr>
          <w:rStyle w:val="normaltextrun"/>
          <w:rFonts w:ascii="Calibri" w:hAnsi="Calibri" w:cs="Calibri"/>
          <w:sz w:val="22"/>
          <w:szCs w:val="22"/>
        </w:rPr>
        <w:t xml:space="preserve">12 distinct recommendations </w:t>
      </w:r>
      <w:r w:rsidR="00E85F3D">
        <w:rPr>
          <w:rStyle w:val="normaltextrun"/>
          <w:rFonts w:ascii="Calibri" w:hAnsi="Calibri" w:cs="Calibri"/>
          <w:color w:val="000000"/>
          <w:sz w:val="22"/>
          <w:szCs w:val="22"/>
        </w:rPr>
        <w:t>designed to arm local authorities with the background knowledge they need to develop informed strategies</w:t>
      </w:r>
      <w:r w:rsidR="009D444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the rollout of charging infrastructure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grouped under </w:t>
      </w:r>
      <w:r w:rsidR="00E85F3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four </w:t>
      </w:r>
      <w:r w:rsidR="009D444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main </w:t>
      </w:r>
      <w:r w:rsidR="00E85F3D">
        <w:rPr>
          <w:rStyle w:val="normaltextrun"/>
          <w:rFonts w:ascii="Calibri" w:hAnsi="Calibri" w:cs="Calibri"/>
          <w:color w:val="000000"/>
          <w:sz w:val="22"/>
          <w:szCs w:val="22"/>
        </w:rPr>
        <w:t>categories:</w:t>
      </w:r>
      <w:r w:rsidR="00E85F3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1E38B83" w14:textId="200C67C3" w:rsidR="004962AD" w:rsidRPr="009D4444" w:rsidRDefault="004962AD" w:rsidP="00940C11">
      <w:pPr>
        <w:pStyle w:val="ListParagraph"/>
        <w:numPr>
          <w:ilvl w:val="0"/>
          <w:numId w:val="24"/>
        </w:numPr>
        <w:spacing w:afterAutospacing="1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9D4444">
        <w:rPr>
          <w:rFonts w:ascii="Calibri" w:eastAsia="Calibri" w:hAnsi="Calibri" w:cs="Calibri"/>
          <w:b/>
          <w:bCs/>
          <w:color w:val="000000" w:themeColor="text1"/>
        </w:rPr>
        <w:t>Matching types of provision to emerging gaps in infrastructure</w:t>
      </w:r>
    </w:p>
    <w:p w14:paraId="0C6F279B" w14:textId="7E125878" w:rsidR="004962AD" w:rsidRPr="009D4444" w:rsidRDefault="004962AD" w:rsidP="00940C11">
      <w:pPr>
        <w:pStyle w:val="ListParagraph"/>
        <w:numPr>
          <w:ilvl w:val="0"/>
          <w:numId w:val="25"/>
        </w:numPr>
        <w:spacing w:afterAutospacing="1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9D4444">
        <w:rPr>
          <w:rFonts w:ascii="Calibri" w:eastAsia="Calibri" w:hAnsi="Calibri" w:cs="Calibri"/>
          <w:b/>
          <w:bCs/>
          <w:color w:val="000000" w:themeColor="text1"/>
        </w:rPr>
        <w:t>Building trust in the reliability of infrastructure</w:t>
      </w:r>
    </w:p>
    <w:p w14:paraId="2E36B90A" w14:textId="4C9D0FC2" w:rsidR="004962AD" w:rsidRPr="00940C11" w:rsidRDefault="004962AD" w:rsidP="00940C11">
      <w:pPr>
        <w:pStyle w:val="ListParagraph"/>
        <w:numPr>
          <w:ilvl w:val="0"/>
          <w:numId w:val="26"/>
        </w:numPr>
        <w:spacing w:afterAutospacing="1"/>
        <w:jc w:val="both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940C11">
        <w:rPr>
          <w:rFonts w:asciiTheme="minorHAnsi" w:eastAsia="Calibri" w:hAnsiTheme="minorHAnsi" w:cstheme="minorHAnsi"/>
          <w:b/>
          <w:bCs/>
          <w:color w:val="000000" w:themeColor="text1"/>
        </w:rPr>
        <w:t>Ensuring consistent ease of access</w:t>
      </w:r>
    </w:p>
    <w:p w14:paraId="079D9F5C" w14:textId="4173F1E6" w:rsidR="004962AD" w:rsidRPr="009D4444" w:rsidRDefault="004962AD" w:rsidP="00940C11">
      <w:pPr>
        <w:pStyle w:val="ListParagraph"/>
        <w:numPr>
          <w:ilvl w:val="0"/>
          <w:numId w:val="26"/>
        </w:numPr>
        <w:spacing w:afterAutospacing="1"/>
        <w:jc w:val="both"/>
        <w:rPr>
          <w:rFonts w:ascii="Calibri" w:eastAsia="Calibri" w:hAnsi="Calibri" w:cs="Calibri"/>
          <w:color w:val="000000" w:themeColor="text1"/>
        </w:rPr>
      </w:pPr>
      <w:r w:rsidRPr="009D4444">
        <w:rPr>
          <w:rFonts w:ascii="Calibri" w:eastAsia="Calibri" w:hAnsi="Calibri" w:cs="Calibri"/>
          <w:b/>
          <w:bCs/>
          <w:color w:val="000000" w:themeColor="text1"/>
        </w:rPr>
        <w:t>Creating a future framework for decisions based on user need</w:t>
      </w:r>
    </w:p>
    <w:p w14:paraId="1675A40C" w14:textId="5565A546" w:rsidR="00470CDD" w:rsidRDefault="00843647" w:rsidP="000317CA">
      <w:pPr>
        <w:pStyle w:val="paragraph"/>
        <w:spacing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As </w:t>
      </w:r>
      <w:r w:rsidR="000D1E02">
        <w:rPr>
          <w:rStyle w:val="normaltextrun"/>
          <w:rFonts w:ascii="Calibri" w:hAnsi="Calibri" w:cs="Calibri"/>
          <w:color w:val="000000"/>
          <w:sz w:val="22"/>
          <w:szCs w:val="22"/>
        </w:rPr>
        <w:t>our</w:t>
      </w:r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local councillor, you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play a vital role in delivering these recommendations to improve</w:t>
      </w:r>
      <w:r w:rsidR="0060110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consideration of fleets in</w:t>
      </w:r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local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infrastructure</w:t>
      </w:r>
      <w:r w:rsidR="0060110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provision</w:t>
      </w:r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Please disseminate these findings with the council and ensure this guidance is </w:t>
      </w:r>
      <w:proofErr w:type="gramStart"/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>taken into account</w:t>
      </w:r>
      <w:proofErr w:type="gramEnd"/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when </w:t>
      </w:r>
      <w:r w:rsidR="002B077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planning </w:t>
      </w:r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infrastructure rollout within </w:t>
      </w:r>
      <w:r w:rsidR="00470CDD" w:rsidRPr="000D1E0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  <w:t>[name of council]</w:t>
      </w:r>
      <w:r w:rsidR="00470C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I would also be extremely grateful if you would meet with us to speak in more detail about our issues and see how we can work together to realise the recommendations. </w:t>
      </w:r>
    </w:p>
    <w:p w14:paraId="41EF5B78" w14:textId="77777777" w:rsidR="000317CA" w:rsidRPr="000317CA" w:rsidRDefault="000317CA" w:rsidP="000317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14"/>
          <w:szCs w:val="14"/>
        </w:rPr>
      </w:pPr>
    </w:p>
    <w:p w14:paraId="05BADDA0" w14:textId="6902B147" w:rsidR="00661C20" w:rsidRPr="000317CA" w:rsidRDefault="00470CDD" w:rsidP="000317C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5E52C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look forward to working with </w:t>
      </w:r>
      <w:r w:rsidR="00EE72E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you to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support our industry and </w:t>
      </w:r>
      <w:r w:rsidR="004A33A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make the decarbonisation of road transport possible. </w:t>
      </w:r>
    </w:p>
    <w:p w14:paraId="024F60AD" w14:textId="77777777" w:rsidR="000317CA" w:rsidRPr="000317CA" w:rsidRDefault="000317CA" w:rsidP="000317CA">
      <w:pPr>
        <w:pStyle w:val="NoSpacing"/>
        <w:rPr>
          <w:rFonts w:hAnsiTheme="minorHAnsi"/>
          <w:sz w:val="14"/>
          <w:szCs w:val="14"/>
        </w:rPr>
      </w:pPr>
    </w:p>
    <w:p w14:paraId="608D9E14" w14:textId="651218D4" w:rsidR="004A33A2" w:rsidRDefault="003D495E" w:rsidP="000317CA">
      <w:pPr>
        <w:pStyle w:val="NoSpacing"/>
        <w:rPr>
          <w:rFonts w:hAnsiTheme="minorHAnsi"/>
          <w:sz w:val="22"/>
          <w:szCs w:val="22"/>
        </w:rPr>
      </w:pPr>
      <w:r w:rsidRPr="6061E975">
        <w:rPr>
          <w:rFonts w:hAnsiTheme="minorHAnsi"/>
          <w:sz w:val="22"/>
          <w:szCs w:val="22"/>
        </w:rPr>
        <w:t xml:space="preserve">Yours sincerely, </w:t>
      </w:r>
    </w:p>
    <w:p w14:paraId="1DC05EC3" w14:textId="77777777" w:rsidR="00470CDD" w:rsidRDefault="00470CDD" w:rsidP="0095251E">
      <w:pPr>
        <w:rPr>
          <w:rFonts w:asciiTheme="minorHAnsi" w:hAnsiTheme="minorHAnsi" w:cstheme="minorHAnsi"/>
          <w:b/>
          <w:bCs/>
          <w:szCs w:val="22"/>
        </w:rPr>
      </w:pPr>
    </w:p>
    <w:p w14:paraId="04CBD01C" w14:textId="77777777" w:rsidR="00470CDD" w:rsidRPr="00470CDD" w:rsidRDefault="00470CDD" w:rsidP="0095251E">
      <w:pPr>
        <w:rPr>
          <w:rFonts w:asciiTheme="minorHAnsi" w:hAnsiTheme="minorHAnsi" w:cstheme="minorHAnsi"/>
          <w:szCs w:val="22"/>
          <w:highlight w:val="yellow"/>
        </w:rPr>
      </w:pPr>
      <w:r w:rsidRPr="00470CDD">
        <w:rPr>
          <w:rFonts w:asciiTheme="minorHAnsi" w:hAnsiTheme="minorHAnsi" w:cstheme="minorHAnsi"/>
          <w:szCs w:val="22"/>
          <w:highlight w:val="yellow"/>
        </w:rPr>
        <w:t>[Your name]</w:t>
      </w:r>
    </w:p>
    <w:p w14:paraId="51AEBBF5" w14:textId="42CE8DAF" w:rsidR="0095251E" w:rsidRPr="00470CDD" w:rsidRDefault="00470CDD" w:rsidP="00470CDD">
      <w:pPr>
        <w:rPr>
          <w:rFonts w:hAnsiTheme="minorHAnsi"/>
          <w:sz w:val="24"/>
          <w:szCs w:val="24"/>
        </w:rPr>
      </w:pPr>
      <w:r w:rsidRPr="00470CDD">
        <w:rPr>
          <w:rFonts w:asciiTheme="minorHAnsi" w:hAnsiTheme="minorHAnsi" w:cstheme="minorHAnsi"/>
          <w:szCs w:val="22"/>
          <w:highlight w:val="yellow"/>
        </w:rPr>
        <w:t>[Your contact details:]</w:t>
      </w:r>
    </w:p>
    <w:sectPr w:rsidR="0095251E" w:rsidRPr="00470CDD" w:rsidSect="000317CA">
      <w:headerReference w:type="even" r:id="rId12"/>
      <w:headerReference w:type="default" r:id="rId13"/>
      <w:footerReference w:type="default" r:id="rId14"/>
      <w:headerReference w:type="first" r:id="rId15"/>
      <w:pgSz w:w="11909" w:h="16834"/>
      <w:pgMar w:top="1077" w:right="1021" w:bottom="851" w:left="1021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BE28" w14:textId="77777777" w:rsidR="00FC455D" w:rsidRDefault="00FC455D">
      <w:r>
        <w:separator/>
      </w:r>
    </w:p>
  </w:endnote>
  <w:endnote w:type="continuationSeparator" w:id="0">
    <w:p w14:paraId="3B28EB13" w14:textId="77777777" w:rsidR="00FC455D" w:rsidRDefault="00FC455D">
      <w:r>
        <w:continuationSeparator/>
      </w:r>
    </w:p>
  </w:endnote>
  <w:endnote w:type="continuationNotice" w:id="1">
    <w:p w14:paraId="41EB5791" w14:textId="77777777" w:rsidR="00FC455D" w:rsidRDefault="00FC4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CDE2" w14:textId="77777777" w:rsidR="004A33A2" w:rsidRPr="00AD628B" w:rsidRDefault="003D495E" w:rsidP="004A33A2">
    <w:pPr>
      <w:pStyle w:val="Footer"/>
      <w:rPr>
        <w:rFonts w:asciiTheme="minorHAnsi" w:hAnsiTheme="minorHAnsi" w:cstheme="minorHAnsi"/>
        <w:b/>
        <w:sz w:val="18"/>
        <w:szCs w:val="18"/>
      </w:rPr>
    </w:pPr>
    <w:r w:rsidRPr="00AD628B">
      <w:rPr>
        <w:rFonts w:asciiTheme="minorHAnsi" w:hAnsiTheme="minorHAnsi" w:cstheme="minorHAnsi"/>
        <w:b/>
        <w:sz w:val="18"/>
        <w:szCs w:val="18"/>
      </w:rPr>
      <w:t>British Vehicle Rental and Leasing Association</w:t>
    </w:r>
  </w:p>
  <w:p w14:paraId="53503D4E" w14:textId="77777777" w:rsidR="004A33A2" w:rsidRPr="00AD628B" w:rsidRDefault="003D495E" w:rsidP="004A33A2">
    <w:pPr>
      <w:pStyle w:val="Footer"/>
      <w:rPr>
        <w:rFonts w:asciiTheme="minorHAnsi" w:hAnsiTheme="minorHAnsi" w:cstheme="minorHAnsi"/>
        <w:sz w:val="18"/>
        <w:szCs w:val="18"/>
      </w:rPr>
    </w:pPr>
    <w:r w:rsidRPr="00AD628B">
      <w:rPr>
        <w:rFonts w:asciiTheme="minorHAnsi" w:hAnsiTheme="minorHAnsi" w:cstheme="minorHAnsi"/>
        <w:sz w:val="18"/>
        <w:szCs w:val="18"/>
      </w:rPr>
      <w:t xml:space="preserve">River Lodge, </w:t>
    </w:r>
    <w:smartTag w:uri="urn:schemas-microsoft-com:office:smarttags" w:element="address">
      <w:smartTag w:uri="urn:schemas-microsoft-com:office:smarttags" w:element="Street">
        <w:r w:rsidRPr="00AD628B">
          <w:rPr>
            <w:rFonts w:asciiTheme="minorHAnsi" w:hAnsiTheme="minorHAnsi" w:cstheme="minorHAnsi"/>
            <w:sz w:val="18"/>
            <w:szCs w:val="18"/>
          </w:rPr>
          <w:t>Badminton Court</w:t>
        </w:r>
      </w:smartTag>
    </w:smartTag>
    <w:r w:rsidRPr="00AD628B">
      <w:rPr>
        <w:rFonts w:asciiTheme="minorHAnsi" w:hAnsiTheme="minorHAnsi" w:cstheme="minorHAnsi"/>
        <w:sz w:val="18"/>
        <w:szCs w:val="18"/>
      </w:rPr>
      <w:t>, Amersham, Bucks HP7 0DD</w:t>
    </w:r>
  </w:p>
  <w:p w14:paraId="484CA9E2" w14:textId="77777777" w:rsidR="004A33A2" w:rsidRPr="00AD628B" w:rsidRDefault="003D495E" w:rsidP="004A33A2">
    <w:pPr>
      <w:pStyle w:val="Footer"/>
      <w:pBdr>
        <w:bottom w:val="single" w:sz="4" w:space="5" w:color="FF0000"/>
      </w:pBdr>
      <w:spacing w:after="120"/>
      <w:rPr>
        <w:rFonts w:asciiTheme="minorHAnsi" w:hAnsiTheme="minorHAnsi" w:cstheme="minorHAnsi"/>
        <w:sz w:val="18"/>
        <w:szCs w:val="18"/>
        <w:lang w:val="de-DE"/>
      </w:rPr>
    </w:pPr>
    <w:r w:rsidRPr="00AD628B">
      <w:rPr>
        <w:rFonts w:asciiTheme="minorHAnsi" w:hAnsiTheme="minorHAnsi" w:cstheme="minorHAnsi"/>
        <w:sz w:val="18"/>
        <w:szCs w:val="18"/>
        <w:lang w:val="de-DE"/>
      </w:rPr>
      <w:t>tel: 01494 434747  fax: 01494 434499  e-mail: info@bvrla.co.uk  web: www.bvrla.co.uk</w:t>
    </w:r>
  </w:p>
  <w:p w14:paraId="401E270E" w14:textId="77777777" w:rsidR="004A33A2" w:rsidRPr="00AD628B" w:rsidRDefault="003D495E" w:rsidP="004A33A2">
    <w:pPr>
      <w:pStyle w:val="Footer"/>
      <w:rPr>
        <w:rFonts w:asciiTheme="minorHAnsi" w:hAnsiTheme="minorHAnsi" w:cstheme="minorHAnsi"/>
        <w:sz w:val="18"/>
        <w:szCs w:val="18"/>
      </w:rPr>
    </w:pPr>
    <w:r w:rsidRPr="00AD628B">
      <w:rPr>
        <w:rFonts w:asciiTheme="minorHAnsi" w:hAnsiTheme="minorHAnsi" w:cstheme="minorHAnsi"/>
        <w:sz w:val="18"/>
        <w:szCs w:val="18"/>
      </w:rPr>
      <w:t>Chair</w:t>
    </w:r>
    <w:r>
      <w:rPr>
        <w:rFonts w:asciiTheme="minorHAnsi" w:hAnsiTheme="minorHAnsi" w:cstheme="minorHAnsi"/>
        <w:sz w:val="18"/>
        <w:szCs w:val="18"/>
      </w:rPr>
      <w:t>wo</w:t>
    </w:r>
    <w:r w:rsidRPr="00AD628B">
      <w:rPr>
        <w:rFonts w:asciiTheme="minorHAnsi" w:hAnsiTheme="minorHAnsi" w:cstheme="minorHAnsi"/>
        <w:sz w:val="18"/>
        <w:szCs w:val="18"/>
      </w:rPr>
      <w:t xml:space="preserve">man: </w:t>
    </w:r>
    <w:r>
      <w:rPr>
        <w:rFonts w:asciiTheme="minorHAnsi" w:hAnsiTheme="minorHAnsi" w:cstheme="minorHAnsi"/>
        <w:sz w:val="18"/>
        <w:szCs w:val="18"/>
      </w:rPr>
      <w:t>Nina Bell</w:t>
    </w:r>
    <w:r w:rsidRPr="00AD628B">
      <w:rPr>
        <w:rFonts w:asciiTheme="minorHAnsi" w:hAnsiTheme="minorHAnsi" w:cstheme="minorHAnsi"/>
        <w:sz w:val="18"/>
        <w:szCs w:val="18"/>
      </w:rPr>
      <w:t xml:space="preserve">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</w:t>
    </w:r>
    <w:r w:rsidRPr="00AD628B">
      <w:rPr>
        <w:rFonts w:asciiTheme="minorHAnsi" w:hAnsiTheme="minorHAnsi" w:cstheme="minorHAnsi"/>
        <w:sz w:val="18"/>
        <w:szCs w:val="18"/>
      </w:rPr>
      <w:t>Chief Executive: Gerry Keaney</w:t>
    </w:r>
  </w:p>
  <w:p w14:paraId="5FCD29C3" w14:textId="77777777" w:rsidR="004A33A2" w:rsidRPr="00AD628B" w:rsidRDefault="003D495E" w:rsidP="004A33A2">
    <w:pPr>
      <w:pStyle w:val="Footer"/>
      <w:rPr>
        <w:rFonts w:asciiTheme="minorHAnsi" w:hAnsiTheme="minorHAnsi" w:cstheme="minorHAnsi"/>
        <w:sz w:val="18"/>
        <w:szCs w:val="18"/>
      </w:rPr>
    </w:pPr>
    <w:r w:rsidRPr="00AD628B">
      <w:rPr>
        <w:rFonts w:asciiTheme="minorHAnsi" w:hAnsiTheme="minorHAnsi" w:cstheme="minorHAnsi"/>
        <w:sz w:val="18"/>
        <w:szCs w:val="18"/>
      </w:rPr>
      <w:t xml:space="preserve">A company limited by guarantee        </w:t>
    </w:r>
    <w:r>
      <w:rPr>
        <w:rFonts w:asciiTheme="minorHAnsi" w:hAnsiTheme="minorHAnsi" w:cstheme="minorHAnsi"/>
        <w:sz w:val="18"/>
        <w:szCs w:val="18"/>
      </w:rPr>
      <w:t xml:space="preserve">               </w:t>
    </w:r>
    <w:r w:rsidRPr="00AD628B">
      <w:rPr>
        <w:rFonts w:asciiTheme="minorHAnsi" w:hAnsiTheme="minorHAnsi" w:cstheme="minorHAnsi"/>
        <w:sz w:val="18"/>
        <w:szCs w:val="18"/>
      </w:rPr>
      <w:t xml:space="preserve">  Registered Office as above      </w:t>
    </w:r>
    <w:r>
      <w:rPr>
        <w:rFonts w:asciiTheme="minorHAnsi" w:hAnsiTheme="minorHAnsi" w:cstheme="minorHAnsi"/>
        <w:sz w:val="18"/>
        <w:szCs w:val="18"/>
      </w:rPr>
      <w:t xml:space="preserve">      </w:t>
    </w:r>
    <w:r w:rsidRPr="00AD628B">
      <w:rPr>
        <w:rFonts w:asciiTheme="minorHAnsi" w:hAnsiTheme="minorHAnsi" w:cstheme="minorHAnsi"/>
        <w:sz w:val="18"/>
        <w:szCs w:val="18"/>
      </w:rPr>
      <w:t xml:space="preserve">  Registered in England No. 924401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D4C" w14:textId="77777777" w:rsidR="00FC455D" w:rsidRDefault="00FC455D">
      <w:r>
        <w:separator/>
      </w:r>
    </w:p>
  </w:footnote>
  <w:footnote w:type="continuationSeparator" w:id="0">
    <w:p w14:paraId="3F0767AA" w14:textId="77777777" w:rsidR="00FC455D" w:rsidRDefault="00FC455D">
      <w:r>
        <w:continuationSeparator/>
      </w:r>
    </w:p>
  </w:footnote>
  <w:footnote w:type="continuationNotice" w:id="1">
    <w:p w14:paraId="72AA82DE" w14:textId="77777777" w:rsidR="00FC455D" w:rsidRDefault="00FC4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CBD6" w14:textId="77777777" w:rsidR="004A33A2" w:rsidRDefault="003D49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460832C" w14:textId="77777777" w:rsidR="004A33A2" w:rsidRDefault="004A3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2DDC" w14:textId="64C7030A" w:rsidR="004B2EB6" w:rsidRPr="00AD628B" w:rsidRDefault="004B2EB6" w:rsidP="004B2EB6">
    <w:pPr>
      <w:tabs>
        <w:tab w:val="left" w:pos="2549"/>
        <w:tab w:val="left" w:pos="6120"/>
        <w:tab w:val="right" w:pos="9634"/>
      </w:tabs>
      <w:ind w:left="720" w:right="360"/>
      <w:jc w:val="right"/>
      <w:rPr>
        <w:rFonts w:asciiTheme="minorHAnsi" w:hAnsiTheme="minorHAnsi" w:cstheme="minorHAnsi"/>
        <w:sz w:val="20"/>
      </w:rPr>
    </w:pPr>
  </w:p>
  <w:p w14:paraId="3C47D429" w14:textId="71AB0060" w:rsidR="004A33A2" w:rsidRPr="00AD628B" w:rsidRDefault="003D495E">
    <w:pPr>
      <w:pStyle w:val="Header"/>
      <w:tabs>
        <w:tab w:val="clear" w:pos="8306"/>
        <w:tab w:val="right" w:pos="9214"/>
      </w:tabs>
      <w:rPr>
        <w:rFonts w:asciiTheme="minorHAnsi" w:hAnsiTheme="minorHAnsi" w:cstheme="minorHAnsi"/>
      </w:rPr>
    </w:pPr>
    <w:r w:rsidRPr="00AD628B">
      <w:rPr>
        <w:rFonts w:asciiTheme="minorHAnsi" w:hAnsiTheme="minorHAnsi" w:cstheme="minorHAnsi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A501" w14:textId="3488D455" w:rsidR="004A33A2" w:rsidRDefault="004A33A2" w:rsidP="004A33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AC"/>
    <w:multiLevelType w:val="hybridMultilevel"/>
    <w:tmpl w:val="08BE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D8B"/>
    <w:multiLevelType w:val="hybridMultilevel"/>
    <w:tmpl w:val="86562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1EE"/>
    <w:multiLevelType w:val="hybridMultilevel"/>
    <w:tmpl w:val="BBD8E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4033"/>
    <w:multiLevelType w:val="hybridMultilevel"/>
    <w:tmpl w:val="490C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45DF"/>
    <w:multiLevelType w:val="hybridMultilevel"/>
    <w:tmpl w:val="5100F4E4"/>
    <w:lvl w:ilvl="0" w:tplc="3D1014A4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8B3"/>
    <w:multiLevelType w:val="hybridMultilevel"/>
    <w:tmpl w:val="EBB4014A"/>
    <w:lvl w:ilvl="0" w:tplc="C764010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A41C7"/>
    <w:multiLevelType w:val="hybridMultilevel"/>
    <w:tmpl w:val="DAD6EC8A"/>
    <w:lvl w:ilvl="0" w:tplc="E5F80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643E7"/>
    <w:multiLevelType w:val="hybridMultilevel"/>
    <w:tmpl w:val="82B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73E"/>
    <w:multiLevelType w:val="hybridMultilevel"/>
    <w:tmpl w:val="B702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60DA"/>
    <w:multiLevelType w:val="hybridMultilevel"/>
    <w:tmpl w:val="973C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9F6"/>
    <w:multiLevelType w:val="hybridMultilevel"/>
    <w:tmpl w:val="6E50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E4A37"/>
    <w:multiLevelType w:val="hybridMultilevel"/>
    <w:tmpl w:val="D654D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7195C"/>
    <w:multiLevelType w:val="hybridMultilevel"/>
    <w:tmpl w:val="C854BB2A"/>
    <w:lvl w:ilvl="0" w:tplc="E36C5ACC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F06AC"/>
    <w:multiLevelType w:val="multilevel"/>
    <w:tmpl w:val="B61E25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436F462C"/>
    <w:multiLevelType w:val="hybridMultilevel"/>
    <w:tmpl w:val="AA2E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1939"/>
    <w:multiLevelType w:val="hybridMultilevel"/>
    <w:tmpl w:val="9876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2799"/>
    <w:multiLevelType w:val="hybridMultilevel"/>
    <w:tmpl w:val="B8A6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254B6"/>
    <w:multiLevelType w:val="hybridMultilevel"/>
    <w:tmpl w:val="13C0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569F"/>
    <w:multiLevelType w:val="hybridMultilevel"/>
    <w:tmpl w:val="13E8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7023F"/>
    <w:multiLevelType w:val="hybridMultilevel"/>
    <w:tmpl w:val="A5F887C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6A52E3C"/>
    <w:multiLevelType w:val="hybridMultilevel"/>
    <w:tmpl w:val="036A30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75C4B"/>
    <w:multiLevelType w:val="multilevel"/>
    <w:tmpl w:val="CB1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F08ED"/>
    <w:multiLevelType w:val="hybridMultilevel"/>
    <w:tmpl w:val="3BE0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0A80"/>
    <w:multiLevelType w:val="hybridMultilevel"/>
    <w:tmpl w:val="103E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5641"/>
    <w:multiLevelType w:val="hybridMultilevel"/>
    <w:tmpl w:val="410AAE3A"/>
    <w:lvl w:ilvl="0" w:tplc="276CC49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24495"/>
    <w:multiLevelType w:val="hybridMultilevel"/>
    <w:tmpl w:val="13E8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749E"/>
    <w:multiLevelType w:val="hybridMultilevel"/>
    <w:tmpl w:val="20222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5"/>
  </w:num>
  <w:num w:numId="6">
    <w:abstractNumId w:val="10"/>
  </w:num>
  <w:num w:numId="7">
    <w:abstractNumId w:val="26"/>
  </w:num>
  <w:num w:numId="8">
    <w:abstractNumId w:val="0"/>
  </w:num>
  <w:num w:numId="9">
    <w:abstractNumId w:val="6"/>
  </w:num>
  <w:num w:numId="10">
    <w:abstractNumId w:val="23"/>
  </w:num>
  <w:num w:numId="11">
    <w:abstractNumId w:val="18"/>
  </w:num>
  <w:num w:numId="12">
    <w:abstractNumId w:val="25"/>
  </w:num>
  <w:num w:numId="13">
    <w:abstractNumId w:val="13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22"/>
  </w:num>
  <w:num w:numId="18">
    <w:abstractNumId w:val="15"/>
  </w:num>
  <w:num w:numId="19">
    <w:abstractNumId w:val="1"/>
  </w:num>
  <w:num w:numId="20">
    <w:abstractNumId w:val="11"/>
  </w:num>
  <w:num w:numId="21">
    <w:abstractNumId w:val="19"/>
  </w:num>
  <w:num w:numId="22">
    <w:abstractNumId w:val="4"/>
  </w:num>
  <w:num w:numId="23">
    <w:abstractNumId w:val="21"/>
  </w:num>
  <w:num w:numId="24">
    <w:abstractNumId w:val="3"/>
  </w:num>
  <w:num w:numId="25">
    <w:abstractNumId w:val="14"/>
  </w:num>
  <w:num w:numId="26">
    <w:abstractNumId w:val="7"/>
  </w:num>
  <w:num w:numId="27">
    <w:abstractNumId w:val="24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sjSxNDYzNjExNLRQ0lEKTi0uzszPAykwtqwFAJqzlxQtAAAA"/>
  </w:docVars>
  <w:rsids>
    <w:rsidRoot w:val="00A40E50"/>
    <w:rsid w:val="00002D4E"/>
    <w:rsid w:val="0000569E"/>
    <w:rsid w:val="00006315"/>
    <w:rsid w:val="00012CC1"/>
    <w:rsid w:val="00013CE0"/>
    <w:rsid w:val="00017CEF"/>
    <w:rsid w:val="00024FAF"/>
    <w:rsid w:val="000258D4"/>
    <w:rsid w:val="00030C1D"/>
    <w:rsid w:val="000317CA"/>
    <w:rsid w:val="00032927"/>
    <w:rsid w:val="00032E8B"/>
    <w:rsid w:val="00032F9B"/>
    <w:rsid w:val="00035D5E"/>
    <w:rsid w:val="00040365"/>
    <w:rsid w:val="000409F9"/>
    <w:rsid w:val="000515BB"/>
    <w:rsid w:val="00051F6F"/>
    <w:rsid w:val="00056099"/>
    <w:rsid w:val="00057623"/>
    <w:rsid w:val="00057D99"/>
    <w:rsid w:val="0006043A"/>
    <w:rsid w:val="00060F59"/>
    <w:rsid w:val="000644E1"/>
    <w:rsid w:val="00065D6F"/>
    <w:rsid w:val="00066EB7"/>
    <w:rsid w:val="00066F52"/>
    <w:rsid w:val="000726CD"/>
    <w:rsid w:val="00072D28"/>
    <w:rsid w:val="00073361"/>
    <w:rsid w:val="000739ED"/>
    <w:rsid w:val="00073C4C"/>
    <w:rsid w:val="00075887"/>
    <w:rsid w:val="00075D24"/>
    <w:rsid w:val="00076684"/>
    <w:rsid w:val="0008124F"/>
    <w:rsid w:val="00082306"/>
    <w:rsid w:val="00082992"/>
    <w:rsid w:val="00082997"/>
    <w:rsid w:val="000835A2"/>
    <w:rsid w:val="00086025"/>
    <w:rsid w:val="00086948"/>
    <w:rsid w:val="0009281E"/>
    <w:rsid w:val="00093132"/>
    <w:rsid w:val="00096176"/>
    <w:rsid w:val="0009636C"/>
    <w:rsid w:val="00096EF8"/>
    <w:rsid w:val="00097529"/>
    <w:rsid w:val="000A5062"/>
    <w:rsid w:val="000B0ECA"/>
    <w:rsid w:val="000B490A"/>
    <w:rsid w:val="000B58C8"/>
    <w:rsid w:val="000B63D7"/>
    <w:rsid w:val="000B78A1"/>
    <w:rsid w:val="000B7AC5"/>
    <w:rsid w:val="000C01ED"/>
    <w:rsid w:val="000C0386"/>
    <w:rsid w:val="000C3E15"/>
    <w:rsid w:val="000C409D"/>
    <w:rsid w:val="000C42B1"/>
    <w:rsid w:val="000D1E02"/>
    <w:rsid w:val="000D433E"/>
    <w:rsid w:val="000E407D"/>
    <w:rsid w:val="000E5B14"/>
    <w:rsid w:val="000E653D"/>
    <w:rsid w:val="000E6EC8"/>
    <w:rsid w:val="000F1E6A"/>
    <w:rsid w:val="000F24F5"/>
    <w:rsid w:val="000F30C0"/>
    <w:rsid w:val="000F3BD5"/>
    <w:rsid w:val="000F3C84"/>
    <w:rsid w:val="000F661C"/>
    <w:rsid w:val="001015E1"/>
    <w:rsid w:val="00101D38"/>
    <w:rsid w:val="00102A42"/>
    <w:rsid w:val="001037AA"/>
    <w:rsid w:val="0011304A"/>
    <w:rsid w:val="00113FAC"/>
    <w:rsid w:val="00117439"/>
    <w:rsid w:val="00122E17"/>
    <w:rsid w:val="00123F1E"/>
    <w:rsid w:val="00135C85"/>
    <w:rsid w:val="0013620F"/>
    <w:rsid w:val="00142F5E"/>
    <w:rsid w:val="00146EF7"/>
    <w:rsid w:val="0015533D"/>
    <w:rsid w:val="001627D2"/>
    <w:rsid w:val="001678F6"/>
    <w:rsid w:val="00171574"/>
    <w:rsid w:val="001733C8"/>
    <w:rsid w:val="001737AE"/>
    <w:rsid w:val="00176E8D"/>
    <w:rsid w:val="00181CC8"/>
    <w:rsid w:val="00181F06"/>
    <w:rsid w:val="001831FF"/>
    <w:rsid w:val="0018399D"/>
    <w:rsid w:val="00183E32"/>
    <w:rsid w:val="0018404A"/>
    <w:rsid w:val="00185B2D"/>
    <w:rsid w:val="00186AC0"/>
    <w:rsid w:val="00190613"/>
    <w:rsid w:val="001930E8"/>
    <w:rsid w:val="001A06F9"/>
    <w:rsid w:val="001A2CFE"/>
    <w:rsid w:val="001A310A"/>
    <w:rsid w:val="001A5353"/>
    <w:rsid w:val="001A53EA"/>
    <w:rsid w:val="001A7B5F"/>
    <w:rsid w:val="001B13DA"/>
    <w:rsid w:val="001B3613"/>
    <w:rsid w:val="001B3B67"/>
    <w:rsid w:val="001B43D2"/>
    <w:rsid w:val="001B795A"/>
    <w:rsid w:val="001C093D"/>
    <w:rsid w:val="001C0D29"/>
    <w:rsid w:val="001C19B6"/>
    <w:rsid w:val="001C3959"/>
    <w:rsid w:val="001C499A"/>
    <w:rsid w:val="001D25C1"/>
    <w:rsid w:val="001D38E8"/>
    <w:rsid w:val="001D79C1"/>
    <w:rsid w:val="001D7B39"/>
    <w:rsid w:val="001E3000"/>
    <w:rsid w:val="001E5B9C"/>
    <w:rsid w:val="001F1FE6"/>
    <w:rsid w:val="001F4C4D"/>
    <w:rsid w:val="001F5196"/>
    <w:rsid w:val="001F59B2"/>
    <w:rsid w:val="001F5AE9"/>
    <w:rsid w:val="001F6DD9"/>
    <w:rsid w:val="002006DF"/>
    <w:rsid w:val="0020138B"/>
    <w:rsid w:val="00201C3C"/>
    <w:rsid w:val="00202ED5"/>
    <w:rsid w:val="002059CA"/>
    <w:rsid w:val="00210349"/>
    <w:rsid w:val="00210D8E"/>
    <w:rsid w:val="002156B9"/>
    <w:rsid w:val="002156D4"/>
    <w:rsid w:val="002249CD"/>
    <w:rsid w:val="002261DB"/>
    <w:rsid w:val="00235095"/>
    <w:rsid w:val="00240514"/>
    <w:rsid w:val="00243FD0"/>
    <w:rsid w:val="0026018E"/>
    <w:rsid w:val="002613B0"/>
    <w:rsid w:val="00263477"/>
    <w:rsid w:val="00264AEC"/>
    <w:rsid w:val="002663DD"/>
    <w:rsid w:val="00266D4F"/>
    <w:rsid w:val="00267DB8"/>
    <w:rsid w:val="00270683"/>
    <w:rsid w:val="00271897"/>
    <w:rsid w:val="002769D3"/>
    <w:rsid w:val="002840FF"/>
    <w:rsid w:val="002862E5"/>
    <w:rsid w:val="002868E3"/>
    <w:rsid w:val="00287E3B"/>
    <w:rsid w:val="00292946"/>
    <w:rsid w:val="00293CA5"/>
    <w:rsid w:val="00294B16"/>
    <w:rsid w:val="00295A3D"/>
    <w:rsid w:val="002A0F24"/>
    <w:rsid w:val="002A79C6"/>
    <w:rsid w:val="002B0777"/>
    <w:rsid w:val="002B0A03"/>
    <w:rsid w:val="002B165B"/>
    <w:rsid w:val="002B337A"/>
    <w:rsid w:val="002C2639"/>
    <w:rsid w:val="002C5388"/>
    <w:rsid w:val="002D3B52"/>
    <w:rsid w:val="002D422F"/>
    <w:rsid w:val="002D4515"/>
    <w:rsid w:val="002D6B32"/>
    <w:rsid w:val="002E04A3"/>
    <w:rsid w:val="002E5B4A"/>
    <w:rsid w:val="002E5D85"/>
    <w:rsid w:val="002F48E9"/>
    <w:rsid w:val="002F5382"/>
    <w:rsid w:val="002F648C"/>
    <w:rsid w:val="002F65D3"/>
    <w:rsid w:val="0030148C"/>
    <w:rsid w:val="00306769"/>
    <w:rsid w:val="00306A6F"/>
    <w:rsid w:val="0031042D"/>
    <w:rsid w:val="00315BAA"/>
    <w:rsid w:val="00317D33"/>
    <w:rsid w:val="0032047E"/>
    <w:rsid w:val="00322079"/>
    <w:rsid w:val="0032314A"/>
    <w:rsid w:val="0032325C"/>
    <w:rsid w:val="00324C55"/>
    <w:rsid w:val="00327128"/>
    <w:rsid w:val="003272B4"/>
    <w:rsid w:val="003340E8"/>
    <w:rsid w:val="00334234"/>
    <w:rsid w:val="003346F4"/>
    <w:rsid w:val="00335B58"/>
    <w:rsid w:val="00344DB6"/>
    <w:rsid w:val="00344F9D"/>
    <w:rsid w:val="00344FA6"/>
    <w:rsid w:val="00351DBC"/>
    <w:rsid w:val="00352F49"/>
    <w:rsid w:val="00354C92"/>
    <w:rsid w:val="0035769A"/>
    <w:rsid w:val="003636D4"/>
    <w:rsid w:val="00383E41"/>
    <w:rsid w:val="00386BBA"/>
    <w:rsid w:val="00391266"/>
    <w:rsid w:val="00392C15"/>
    <w:rsid w:val="00393B30"/>
    <w:rsid w:val="00393EDD"/>
    <w:rsid w:val="003A1499"/>
    <w:rsid w:val="003A47F2"/>
    <w:rsid w:val="003A646C"/>
    <w:rsid w:val="003A7E4F"/>
    <w:rsid w:val="003B48A2"/>
    <w:rsid w:val="003B4AD7"/>
    <w:rsid w:val="003B4FBE"/>
    <w:rsid w:val="003C1B6F"/>
    <w:rsid w:val="003D32CE"/>
    <w:rsid w:val="003D3907"/>
    <w:rsid w:val="003D495E"/>
    <w:rsid w:val="003D6041"/>
    <w:rsid w:val="003E1719"/>
    <w:rsid w:val="003E5A73"/>
    <w:rsid w:val="003E639A"/>
    <w:rsid w:val="003E65F0"/>
    <w:rsid w:val="003E661A"/>
    <w:rsid w:val="003E730C"/>
    <w:rsid w:val="003E7A40"/>
    <w:rsid w:val="003F188A"/>
    <w:rsid w:val="003F20E0"/>
    <w:rsid w:val="003F28F7"/>
    <w:rsid w:val="00401967"/>
    <w:rsid w:val="00404839"/>
    <w:rsid w:val="00411AA8"/>
    <w:rsid w:val="004158B6"/>
    <w:rsid w:val="0041695F"/>
    <w:rsid w:val="00426BD6"/>
    <w:rsid w:val="00426BDD"/>
    <w:rsid w:val="00435A08"/>
    <w:rsid w:val="00435D87"/>
    <w:rsid w:val="00437AC4"/>
    <w:rsid w:val="00437B9F"/>
    <w:rsid w:val="0044168D"/>
    <w:rsid w:val="00441C7E"/>
    <w:rsid w:val="0044536E"/>
    <w:rsid w:val="004477A0"/>
    <w:rsid w:val="00447816"/>
    <w:rsid w:val="00455EE2"/>
    <w:rsid w:val="00460070"/>
    <w:rsid w:val="00462721"/>
    <w:rsid w:val="00466535"/>
    <w:rsid w:val="004678C4"/>
    <w:rsid w:val="00470CDD"/>
    <w:rsid w:val="00471CF1"/>
    <w:rsid w:val="004723A3"/>
    <w:rsid w:val="00476E3D"/>
    <w:rsid w:val="0048073B"/>
    <w:rsid w:val="004859FC"/>
    <w:rsid w:val="004863AD"/>
    <w:rsid w:val="004905FB"/>
    <w:rsid w:val="004914AE"/>
    <w:rsid w:val="00493DA7"/>
    <w:rsid w:val="004946DB"/>
    <w:rsid w:val="0049485B"/>
    <w:rsid w:val="00494992"/>
    <w:rsid w:val="004962AD"/>
    <w:rsid w:val="00497500"/>
    <w:rsid w:val="004A0C11"/>
    <w:rsid w:val="004A215F"/>
    <w:rsid w:val="004A2871"/>
    <w:rsid w:val="004A3285"/>
    <w:rsid w:val="004A33A2"/>
    <w:rsid w:val="004A546D"/>
    <w:rsid w:val="004A599B"/>
    <w:rsid w:val="004A59A7"/>
    <w:rsid w:val="004B0C07"/>
    <w:rsid w:val="004B2EB6"/>
    <w:rsid w:val="004B4804"/>
    <w:rsid w:val="004B4EBE"/>
    <w:rsid w:val="004C2EA1"/>
    <w:rsid w:val="004C2F5F"/>
    <w:rsid w:val="004C316B"/>
    <w:rsid w:val="004C3CBC"/>
    <w:rsid w:val="004C5689"/>
    <w:rsid w:val="004C7025"/>
    <w:rsid w:val="004D090C"/>
    <w:rsid w:val="004D47AD"/>
    <w:rsid w:val="004E3439"/>
    <w:rsid w:val="004E4876"/>
    <w:rsid w:val="004E753F"/>
    <w:rsid w:val="004F0938"/>
    <w:rsid w:val="004F51C1"/>
    <w:rsid w:val="004F6C35"/>
    <w:rsid w:val="00501BCA"/>
    <w:rsid w:val="005055D2"/>
    <w:rsid w:val="00505695"/>
    <w:rsid w:val="005058A3"/>
    <w:rsid w:val="00513BA6"/>
    <w:rsid w:val="00514437"/>
    <w:rsid w:val="0051466C"/>
    <w:rsid w:val="00515E67"/>
    <w:rsid w:val="00517098"/>
    <w:rsid w:val="0052014B"/>
    <w:rsid w:val="00531728"/>
    <w:rsid w:val="00531A06"/>
    <w:rsid w:val="00534089"/>
    <w:rsid w:val="005358D5"/>
    <w:rsid w:val="00536326"/>
    <w:rsid w:val="00542538"/>
    <w:rsid w:val="00545DCD"/>
    <w:rsid w:val="00546BFF"/>
    <w:rsid w:val="00551F39"/>
    <w:rsid w:val="005541A6"/>
    <w:rsid w:val="005569A9"/>
    <w:rsid w:val="00556A17"/>
    <w:rsid w:val="00557FE5"/>
    <w:rsid w:val="0056062A"/>
    <w:rsid w:val="00560842"/>
    <w:rsid w:val="0056218B"/>
    <w:rsid w:val="005624FA"/>
    <w:rsid w:val="00564E3D"/>
    <w:rsid w:val="00566811"/>
    <w:rsid w:val="00566ABC"/>
    <w:rsid w:val="00571F58"/>
    <w:rsid w:val="00574304"/>
    <w:rsid w:val="00580039"/>
    <w:rsid w:val="005811F2"/>
    <w:rsid w:val="00581A06"/>
    <w:rsid w:val="0058210F"/>
    <w:rsid w:val="00585F1C"/>
    <w:rsid w:val="00586110"/>
    <w:rsid w:val="005901A5"/>
    <w:rsid w:val="0059350A"/>
    <w:rsid w:val="00595919"/>
    <w:rsid w:val="005968DD"/>
    <w:rsid w:val="005A198A"/>
    <w:rsid w:val="005A632F"/>
    <w:rsid w:val="005B1A95"/>
    <w:rsid w:val="005B5411"/>
    <w:rsid w:val="005B72C7"/>
    <w:rsid w:val="005C18AC"/>
    <w:rsid w:val="005D0C7B"/>
    <w:rsid w:val="005D0C90"/>
    <w:rsid w:val="005D335E"/>
    <w:rsid w:val="005D4102"/>
    <w:rsid w:val="005E0DC0"/>
    <w:rsid w:val="005E1941"/>
    <w:rsid w:val="005E3C4B"/>
    <w:rsid w:val="005E52C0"/>
    <w:rsid w:val="005E733F"/>
    <w:rsid w:val="005E7580"/>
    <w:rsid w:val="005F2079"/>
    <w:rsid w:val="0060110D"/>
    <w:rsid w:val="00602159"/>
    <w:rsid w:val="0060246E"/>
    <w:rsid w:val="00606152"/>
    <w:rsid w:val="00610AC6"/>
    <w:rsid w:val="00613563"/>
    <w:rsid w:val="00616E17"/>
    <w:rsid w:val="00624ADE"/>
    <w:rsid w:val="006253C9"/>
    <w:rsid w:val="00626025"/>
    <w:rsid w:val="00631DDF"/>
    <w:rsid w:val="0063466B"/>
    <w:rsid w:val="00640CE5"/>
    <w:rsid w:val="00644AE0"/>
    <w:rsid w:val="00644EB1"/>
    <w:rsid w:val="00656196"/>
    <w:rsid w:val="00661751"/>
    <w:rsid w:val="00661C20"/>
    <w:rsid w:val="00661CE8"/>
    <w:rsid w:val="00663751"/>
    <w:rsid w:val="006644C7"/>
    <w:rsid w:val="006707FF"/>
    <w:rsid w:val="006762E6"/>
    <w:rsid w:val="00676A47"/>
    <w:rsid w:val="006816F3"/>
    <w:rsid w:val="0068632F"/>
    <w:rsid w:val="006864C0"/>
    <w:rsid w:val="0068714E"/>
    <w:rsid w:val="00690D2C"/>
    <w:rsid w:val="00695352"/>
    <w:rsid w:val="0069704D"/>
    <w:rsid w:val="00697413"/>
    <w:rsid w:val="00697E0F"/>
    <w:rsid w:val="006A3AFC"/>
    <w:rsid w:val="006A5757"/>
    <w:rsid w:val="006A6731"/>
    <w:rsid w:val="006B12BC"/>
    <w:rsid w:val="006B4C33"/>
    <w:rsid w:val="006B5628"/>
    <w:rsid w:val="006B5C7C"/>
    <w:rsid w:val="006B7027"/>
    <w:rsid w:val="006C2DA3"/>
    <w:rsid w:val="006C79E8"/>
    <w:rsid w:val="006D2C36"/>
    <w:rsid w:val="006D4438"/>
    <w:rsid w:val="006D4439"/>
    <w:rsid w:val="006D4A2E"/>
    <w:rsid w:val="006E1422"/>
    <w:rsid w:val="006F2437"/>
    <w:rsid w:val="006F3870"/>
    <w:rsid w:val="006F7CAF"/>
    <w:rsid w:val="00700C0E"/>
    <w:rsid w:val="0070222E"/>
    <w:rsid w:val="00717A70"/>
    <w:rsid w:val="00720A5C"/>
    <w:rsid w:val="0072601A"/>
    <w:rsid w:val="007272DA"/>
    <w:rsid w:val="00727FC0"/>
    <w:rsid w:val="00732ADF"/>
    <w:rsid w:val="00734F7E"/>
    <w:rsid w:val="0074783E"/>
    <w:rsid w:val="00751CB0"/>
    <w:rsid w:val="00754AD8"/>
    <w:rsid w:val="00756F3F"/>
    <w:rsid w:val="00774270"/>
    <w:rsid w:val="00774563"/>
    <w:rsid w:val="00777850"/>
    <w:rsid w:val="00783111"/>
    <w:rsid w:val="00783889"/>
    <w:rsid w:val="007922F0"/>
    <w:rsid w:val="00792608"/>
    <w:rsid w:val="0079291A"/>
    <w:rsid w:val="0079351C"/>
    <w:rsid w:val="007A2965"/>
    <w:rsid w:val="007A4205"/>
    <w:rsid w:val="007A7BB7"/>
    <w:rsid w:val="007B2689"/>
    <w:rsid w:val="007B541A"/>
    <w:rsid w:val="007C3AB2"/>
    <w:rsid w:val="007C5D4F"/>
    <w:rsid w:val="007C73D7"/>
    <w:rsid w:val="007D0147"/>
    <w:rsid w:val="007D55B4"/>
    <w:rsid w:val="007D66CE"/>
    <w:rsid w:val="007E20F5"/>
    <w:rsid w:val="007E45C9"/>
    <w:rsid w:val="007F0548"/>
    <w:rsid w:val="007F2D17"/>
    <w:rsid w:val="007F60A0"/>
    <w:rsid w:val="007F7243"/>
    <w:rsid w:val="00800201"/>
    <w:rsid w:val="00800B33"/>
    <w:rsid w:val="008105D0"/>
    <w:rsid w:val="008119AE"/>
    <w:rsid w:val="00815259"/>
    <w:rsid w:val="00821D09"/>
    <w:rsid w:val="00822605"/>
    <w:rsid w:val="008267B7"/>
    <w:rsid w:val="00837167"/>
    <w:rsid w:val="008406E4"/>
    <w:rsid w:val="00843647"/>
    <w:rsid w:val="008462BC"/>
    <w:rsid w:val="008531EA"/>
    <w:rsid w:val="00854415"/>
    <w:rsid w:val="00862AF2"/>
    <w:rsid w:val="00862EE0"/>
    <w:rsid w:val="0086623B"/>
    <w:rsid w:val="008672E8"/>
    <w:rsid w:val="008707C0"/>
    <w:rsid w:val="008710E9"/>
    <w:rsid w:val="00871589"/>
    <w:rsid w:val="00871783"/>
    <w:rsid w:val="008719E9"/>
    <w:rsid w:val="00880B72"/>
    <w:rsid w:val="00884C3C"/>
    <w:rsid w:val="00886E9E"/>
    <w:rsid w:val="00891E4F"/>
    <w:rsid w:val="00892AF1"/>
    <w:rsid w:val="008931FC"/>
    <w:rsid w:val="00895BEA"/>
    <w:rsid w:val="00897609"/>
    <w:rsid w:val="008A093F"/>
    <w:rsid w:val="008A2E55"/>
    <w:rsid w:val="008A6712"/>
    <w:rsid w:val="008B4066"/>
    <w:rsid w:val="008B40CF"/>
    <w:rsid w:val="008B49D3"/>
    <w:rsid w:val="008B7345"/>
    <w:rsid w:val="008B76C0"/>
    <w:rsid w:val="008C116A"/>
    <w:rsid w:val="008C398D"/>
    <w:rsid w:val="008C503E"/>
    <w:rsid w:val="008C53E1"/>
    <w:rsid w:val="008C6E10"/>
    <w:rsid w:val="008D03DF"/>
    <w:rsid w:val="008D78D4"/>
    <w:rsid w:val="008E054F"/>
    <w:rsid w:val="008E18A0"/>
    <w:rsid w:val="008E2B66"/>
    <w:rsid w:val="008E3417"/>
    <w:rsid w:val="008E43A6"/>
    <w:rsid w:val="008E5199"/>
    <w:rsid w:val="008F0746"/>
    <w:rsid w:val="0090331B"/>
    <w:rsid w:val="00907EF6"/>
    <w:rsid w:val="00912F26"/>
    <w:rsid w:val="00917A87"/>
    <w:rsid w:val="00921186"/>
    <w:rsid w:val="009270CA"/>
    <w:rsid w:val="00931195"/>
    <w:rsid w:val="00931450"/>
    <w:rsid w:val="00940C11"/>
    <w:rsid w:val="009447C7"/>
    <w:rsid w:val="009457CD"/>
    <w:rsid w:val="00946D8A"/>
    <w:rsid w:val="00947EC4"/>
    <w:rsid w:val="009508B6"/>
    <w:rsid w:val="0095251E"/>
    <w:rsid w:val="00954B17"/>
    <w:rsid w:val="009569A5"/>
    <w:rsid w:val="00960E95"/>
    <w:rsid w:val="009610D3"/>
    <w:rsid w:val="0096396A"/>
    <w:rsid w:val="009650E9"/>
    <w:rsid w:val="009672D4"/>
    <w:rsid w:val="009700AF"/>
    <w:rsid w:val="00972B06"/>
    <w:rsid w:val="00975178"/>
    <w:rsid w:val="00982434"/>
    <w:rsid w:val="0098375D"/>
    <w:rsid w:val="009864F3"/>
    <w:rsid w:val="00986613"/>
    <w:rsid w:val="009A1B53"/>
    <w:rsid w:val="009B67F9"/>
    <w:rsid w:val="009B7582"/>
    <w:rsid w:val="009C1578"/>
    <w:rsid w:val="009C6F40"/>
    <w:rsid w:val="009D4444"/>
    <w:rsid w:val="009D5728"/>
    <w:rsid w:val="009D69C6"/>
    <w:rsid w:val="009D7381"/>
    <w:rsid w:val="009D74CD"/>
    <w:rsid w:val="009E0622"/>
    <w:rsid w:val="009E1D2C"/>
    <w:rsid w:val="009E3DDC"/>
    <w:rsid w:val="009E6C39"/>
    <w:rsid w:val="009F2EAC"/>
    <w:rsid w:val="009F47D9"/>
    <w:rsid w:val="009F526F"/>
    <w:rsid w:val="009F6BE3"/>
    <w:rsid w:val="009F7006"/>
    <w:rsid w:val="00A02F67"/>
    <w:rsid w:val="00A12F2C"/>
    <w:rsid w:val="00A137C7"/>
    <w:rsid w:val="00A1512C"/>
    <w:rsid w:val="00A203D1"/>
    <w:rsid w:val="00A34036"/>
    <w:rsid w:val="00A40E50"/>
    <w:rsid w:val="00A445B4"/>
    <w:rsid w:val="00A4493D"/>
    <w:rsid w:val="00A456E9"/>
    <w:rsid w:val="00A66221"/>
    <w:rsid w:val="00A6742C"/>
    <w:rsid w:val="00A67E06"/>
    <w:rsid w:val="00A7138D"/>
    <w:rsid w:val="00A856A9"/>
    <w:rsid w:val="00A86A90"/>
    <w:rsid w:val="00AB26CD"/>
    <w:rsid w:val="00AB342B"/>
    <w:rsid w:val="00AB389E"/>
    <w:rsid w:val="00AB3A11"/>
    <w:rsid w:val="00AB5FC5"/>
    <w:rsid w:val="00AB6D4A"/>
    <w:rsid w:val="00AD053D"/>
    <w:rsid w:val="00AD7C85"/>
    <w:rsid w:val="00AE2829"/>
    <w:rsid w:val="00AE3B50"/>
    <w:rsid w:val="00AE4A7F"/>
    <w:rsid w:val="00AE4D13"/>
    <w:rsid w:val="00AF11F8"/>
    <w:rsid w:val="00AF131F"/>
    <w:rsid w:val="00B040D6"/>
    <w:rsid w:val="00B04164"/>
    <w:rsid w:val="00B04EF3"/>
    <w:rsid w:val="00B1181C"/>
    <w:rsid w:val="00B120D5"/>
    <w:rsid w:val="00B17B32"/>
    <w:rsid w:val="00B2131A"/>
    <w:rsid w:val="00B21A3F"/>
    <w:rsid w:val="00B244E4"/>
    <w:rsid w:val="00B27F9E"/>
    <w:rsid w:val="00B31AA5"/>
    <w:rsid w:val="00B3728C"/>
    <w:rsid w:val="00B430DB"/>
    <w:rsid w:val="00B47491"/>
    <w:rsid w:val="00B504B2"/>
    <w:rsid w:val="00B51096"/>
    <w:rsid w:val="00B52649"/>
    <w:rsid w:val="00B5355E"/>
    <w:rsid w:val="00B53AA8"/>
    <w:rsid w:val="00B53F8F"/>
    <w:rsid w:val="00B57839"/>
    <w:rsid w:val="00B63827"/>
    <w:rsid w:val="00B64C84"/>
    <w:rsid w:val="00B64F6F"/>
    <w:rsid w:val="00B672B8"/>
    <w:rsid w:val="00B67F82"/>
    <w:rsid w:val="00B70DC2"/>
    <w:rsid w:val="00B7216B"/>
    <w:rsid w:val="00B7575F"/>
    <w:rsid w:val="00B8030C"/>
    <w:rsid w:val="00B816CE"/>
    <w:rsid w:val="00B822BA"/>
    <w:rsid w:val="00B87CC8"/>
    <w:rsid w:val="00B87D72"/>
    <w:rsid w:val="00B9056E"/>
    <w:rsid w:val="00B90FC8"/>
    <w:rsid w:val="00B91483"/>
    <w:rsid w:val="00BA5793"/>
    <w:rsid w:val="00BA5FE7"/>
    <w:rsid w:val="00BB60A4"/>
    <w:rsid w:val="00BC2DCB"/>
    <w:rsid w:val="00BC2EE7"/>
    <w:rsid w:val="00BC3F38"/>
    <w:rsid w:val="00BD2C04"/>
    <w:rsid w:val="00BD5448"/>
    <w:rsid w:val="00BD5D64"/>
    <w:rsid w:val="00BD7E71"/>
    <w:rsid w:val="00BE0CA3"/>
    <w:rsid w:val="00BE5652"/>
    <w:rsid w:val="00BE5980"/>
    <w:rsid w:val="00BF23FD"/>
    <w:rsid w:val="00C03FD8"/>
    <w:rsid w:val="00C06209"/>
    <w:rsid w:val="00C076AA"/>
    <w:rsid w:val="00C11983"/>
    <w:rsid w:val="00C201E7"/>
    <w:rsid w:val="00C22B23"/>
    <w:rsid w:val="00C24534"/>
    <w:rsid w:val="00C25334"/>
    <w:rsid w:val="00C25F0A"/>
    <w:rsid w:val="00C26C10"/>
    <w:rsid w:val="00C412F2"/>
    <w:rsid w:val="00C425C3"/>
    <w:rsid w:val="00C4284C"/>
    <w:rsid w:val="00C45CFC"/>
    <w:rsid w:val="00C536FB"/>
    <w:rsid w:val="00C57C96"/>
    <w:rsid w:val="00C66407"/>
    <w:rsid w:val="00C66A0E"/>
    <w:rsid w:val="00C67076"/>
    <w:rsid w:val="00C671CF"/>
    <w:rsid w:val="00C70DE9"/>
    <w:rsid w:val="00C7199F"/>
    <w:rsid w:val="00C74CA4"/>
    <w:rsid w:val="00C85299"/>
    <w:rsid w:val="00C85907"/>
    <w:rsid w:val="00C872FF"/>
    <w:rsid w:val="00C95CCE"/>
    <w:rsid w:val="00C974F1"/>
    <w:rsid w:val="00CA05D0"/>
    <w:rsid w:val="00CA2148"/>
    <w:rsid w:val="00CA55BC"/>
    <w:rsid w:val="00CA55D7"/>
    <w:rsid w:val="00CA7332"/>
    <w:rsid w:val="00CB4520"/>
    <w:rsid w:val="00CB6141"/>
    <w:rsid w:val="00CC19D7"/>
    <w:rsid w:val="00CD5AB1"/>
    <w:rsid w:val="00CD7067"/>
    <w:rsid w:val="00CE6D9C"/>
    <w:rsid w:val="00CF0D46"/>
    <w:rsid w:val="00D03E53"/>
    <w:rsid w:val="00D04741"/>
    <w:rsid w:val="00D0594D"/>
    <w:rsid w:val="00D05A86"/>
    <w:rsid w:val="00D06D6A"/>
    <w:rsid w:val="00D12061"/>
    <w:rsid w:val="00D1287D"/>
    <w:rsid w:val="00D1482B"/>
    <w:rsid w:val="00D174A9"/>
    <w:rsid w:val="00D17681"/>
    <w:rsid w:val="00D179DC"/>
    <w:rsid w:val="00D24FEE"/>
    <w:rsid w:val="00D278EE"/>
    <w:rsid w:val="00D3344A"/>
    <w:rsid w:val="00D36974"/>
    <w:rsid w:val="00D428DF"/>
    <w:rsid w:val="00D43B1B"/>
    <w:rsid w:val="00D440D5"/>
    <w:rsid w:val="00D4678F"/>
    <w:rsid w:val="00D4686A"/>
    <w:rsid w:val="00D52D1F"/>
    <w:rsid w:val="00D535D1"/>
    <w:rsid w:val="00D5557D"/>
    <w:rsid w:val="00D566CC"/>
    <w:rsid w:val="00D615AE"/>
    <w:rsid w:val="00D6235E"/>
    <w:rsid w:val="00D67F93"/>
    <w:rsid w:val="00D70E68"/>
    <w:rsid w:val="00D7199F"/>
    <w:rsid w:val="00D71E78"/>
    <w:rsid w:val="00D72258"/>
    <w:rsid w:val="00D750E3"/>
    <w:rsid w:val="00D806C6"/>
    <w:rsid w:val="00D83622"/>
    <w:rsid w:val="00D87182"/>
    <w:rsid w:val="00D87CCE"/>
    <w:rsid w:val="00D91FE9"/>
    <w:rsid w:val="00D92CEA"/>
    <w:rsid w:val="00D946A4"/>
    <w:rsid w:val="00DA03A5"/>
    <w:rsid w:val="00DA2050"/>
    <w:rsid w:val="00DA2180"/>
    <w:rsid w:val="00DB1EC3"/>
    <w:rsid w:val="00DB4E6E"/>
    <w:rsid w:val="00DB6A04"/>
    <w:rsid w:val="00DC0D30"/>
    <w:rsid w:val="00DC0E46"/>
    <w:rsid w:val="00DC3A70"/>
    <w:rsid w:val="00DE1DCC"/>
    <w:rsid w:val="00DE1E9B"/>
    <w:rsid w:val="00DE7A7B"/>
    <w:rsid w:val="00DF357C"/>
    <w:rsid w:val="00DF3659"/>
    <w:rsid w:val="00DF6999"/>
    <w:rsid w:val="00DF784F"/>
    <w:rsid w:val="00E02231"/>
    <w:rsid w:val="00E1131E"/>
    <w:rsid w:val="00E14F78"/>
    <w:rsid w:val="00E15266"/>
    <w:rsid w:val="00E15776"/>
    <w:rsid w:val="00E165D8"/>
    <w:rsid w:val="00E16FA3"/>
    <w:rsid w:val="00E216D5"/>
    <w:rsid w:val="00E22AC4"/>
    <w:rsid w:val="00E249FE"/>
    <w:rsid w:val="00E26732"/>
    <w:rsid w:val="00E31F1E"/>
    <w:rsid w:val="00E346A0"/>
    <w:rsid w:val="00E37E53"/>
    <w:rsid w:val="00E404DC"/>
    <w:rsid w:val="00E40AA9"/>
    <w:rsid w:val="00E4285A"/>
    <w:rsid w:val="00E50BCD"/>
    <w:rsid w:val="00E55BA5"/>
    <w:rsid w:val="00E56850"/>
    <w:rsid w:val="00E62A58"/>
    <w:rsid w:val="00E6441E"/>
    <w:rsid w:val="00E64890"/>
    <w:rsid w:val="00E64924"/>
    <w:rsid w:val="00E64BAF"/>
    <w:rsid w:val="00E64F22"/>
    <w:rsid w:val="00E66AB1"/>
    <w:rsid w:val="00E71A89"/>
    <w:rsid w:val="00E739CD"/>
    <w:rsid w:val="00E8323A"/>
    <w:rsid w:val="00E84A36"/>
    <w:rsid w:val="00E84B8B"/>
    <w:rsid w:val="00E85F3D"/>
    <w:rsid w:val="00E9257E"/>
    <w:rsid w:val="00E93425"/>
    <w:rsid w:val="00E95DEB"/>
    <w:rsid w:val="00E97BB5"/>
    <w:rsid w:val="00EA110B"/>
    <w:rsid w:val="00EA2E79"/>
    <w:rsid w:val="00EA62C7"/>
    <w:rsid w:val="00EA75FA"/>
    <w:rsid w:val="00EA7806"/>
    <w:rsid w:val="00EB4023"/>
    <w:rsid w:val="00EB756E"/>
    <w:rsid w:val="00EC2B01"/>
    <w:rsid w:val="00EC6667"/>
    <w:rsid w:val="00EC67CE"/>
    <w:rsid w:val="00ED50EB"/>
    <w:rsid w:val="00ED6620"/>
    <w:rsid w:val="00EE6076"/>
    <w:rsid w:val="00EE6F98"/>
    <w:rsid w:val="00EE72E9"/>
    <w:rsid w:val="00EE77A2"/>
    <w:rsid w:val="00F001B8"/>
    <w:rsid w:val="00F0165C"/>
    <w:rsid w:val="00F04638"/>
    <w:rsid w:val="00F07A8C"/>
    <w:rsid w:val="00F112E3"/>
    <w:rsid w:val="00F11C07"/>
    <w:rsid w:val="00F12A70"/>
    <w:rsid w:val="00F22CF5"/>
    <w:rsid w:val="00F24D70"/>
    <w:rsid w:val="00F24E7D"/>
    <w:rsid w:val="00F27AEF"/>
    <w:rsid w:val="00F33631"/>
    <w:rsid w:val="00F34A66"/>
    <w:rsid w:val="00F365C3"/>
    <w:rsid w:val="00F43872"/>
    <w:rsid w:val="00F44D60"/>
    <w:rsid w:val="00F47141"/>
    <w:rsid w:val="00F504F9"/>
    <w:rsid w:val="00F53D2B"/>
    <w:rsid w:val="00F552CB"/>
    <w:rsid w:val="00F56667"/>
    <w:rsid w:val="00F57C8C"/>
    <w:rsid w:val="00F6043B"/>
    <w:rsid w:val="00F61331"/>
    <w:rsid w:val="00F624CE"/>
    <w:rsid w:val="00F64B0D"/>
    <w:rsid w:val="00F66297"/>
    <w:rsid w:val="00F67518"/>
    <w:rsid w:val="00F719A1"/>
    <w:rsid w:val="00F71EA5"/>
    <w:rsid w:val="00F76F4D"/>
    <w:rsid w:val="00F77399"/>
    <w:rsid w:val="00F775D0"/>
    <w:rsid w:val="00F776FD"/>
    <w:rsid w:val="00F81527"/>
    <w:rsid w:val="00F8336A"/>
    <w:rsid w:val="00F84078"/>
    <w:rsid w:val="00F94E6E"/>
    <w:rsid w:val="00FA5823"/>
    <w:rsid w:val="00FC3921"/>
    <w:rsid w:val="00FC397C"/>
    <w:rsid w:val="00FC455D"/>
    <w:rsid w:val="00FD0067"/>
    <w:rsid w:val="00FD01C1"/>
    <w:rsid w:val="00FD4217"/>
    <w:rsid w:val="00FD685A"/>
    <w:rsid w:val="00FD785C"/>
    <w:rsid w:val="00FF36F3"/>
    <w:rsid w:val="00FF6A2D"/>
    <w:rsid w:val="00FF6F5C"/>
    <w:rsid w:val="1A0B0422"/>
    <w:rsid w:val="26925AAB"/>
    <w:rsid w:val="34432E18"/>
    <w:rsid w:val="3F501DF7"/>
    <w:rsid w:val="6061E975"/>
    <w:rsid w:val="61BAA8E5"/>
    <w:rsid w:val="65CD59BE"/>
    <w:rsid w:val="77756A86"/>
    <w:rsid w:val="79A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2013BC7"/>
  <w15:docId w15:val="{18ED245E-C47F-4121-BD5E-956BDB3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E1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180" w:line="300" w:lineRule="auto"/>
      <w:jc w:val="right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2549"/>
        <w:tab w:val="left" w:pos="6120"/>
        <w:tab w:val="right" w:pos="9634"/>
      </w:tabs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Univers" w:hAnsi="Univers"/>
      <w:i/>
    </w:rPr>
  </w:style>
  <w:style w:type="paragraph" w:styleId="BlockText">
    <w:name w:val="Block Text"/>
    <w:basedOn w:val="Normal"/>
    <w:rsid w:val="0017027E"/>
    <w:pPr>
      <w:ind w:left="360" w:right="-511" w:hanging="270"/>
      <w:jc w:val="both"/>
    </w:pPr>
    <w:rPr>
      <w:snapToGrid w:val="0"/>
      <w:color w:val="000000"/>
    </w:rPr>
  </w:style>
  <w:style w:type="paragraph" w:styleId="BalloonText">
    <w:name w:val="Balloon Text"/>
    <w:basedOn w:val="Normal"/>
    <w:semiHidden/>
    <w:rsid w:val="00354D58"/>
    <w:rPr>
      <w:rFonts w:ascii="Tahoma" w:hAnsi="Tahoma" w:cs="Tahoma"/>
      <w:sz w:val="16"/>
      <w:szCs w:val="16"/>
    </w:rPr>
  </w:style>
  <w:style w:type="paragraph" w:customStyle="1" w:styleId="numpara2">
    <w:name w:val="num para 2"/>
    <w:basedOn w:val="Normal"/>
    <w:rsid w:val="00967CD3"/>
    <w:pPr>
      <w:keepLines/>
      <w:tabs>
        <w:tab w:val="left" w:pos="567"/>
        <w:tab w:val="left" w:pos="1134"/>
        <w:tab w:val="right" w:pos="8789"/>
      </w:tabs>
      <w:spacing w:before="180" w:after="240" w:line="300" w:lineRule="auto"/>
      <w:ind w:left="567" w:hanging="567"/>
    </w:pPr>
  </w:style>
  <w:style w:type="paragraph" w:styleId="ListParagraph">
    <w:name w:val="List Paragraph"/>
    <w:basedOn w:val="Normal"/>
    <w:uiPriority w:val="34"/>
    <w:qFormat/>
    <w:rsid w:val="00AC45E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F5C2B"/>
    <w:rPr>
      <w:rFonts w:ascii="Calibri" w:eastAsiaTheme="minorHAnsi" w:hAnsi="Calibri" w:cs="Calibri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9E6BE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6BEF"/>
    <w:rPr>
      <w:color w:val="605E5C"/>
      <w:shd w:val="clear" w:color="auto" w:fill="E1DFDD"/>
    </w:rPr>
  </w:style>
  <w:style w:type="paragraph" w:customStyle="1" w:styleId="Default">
    <w:name w:val="Default"/>
    <w:rsid w:val="00D75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24F2"/>
    <w:rPr>
      <w:rFonts w:ascii="Calibr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4F2"/>
    <w:rPr>
      <w:rFonts w:ascii="Calibr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F24F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2305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05D"/>
    <w:rPr>
      <w:rFonts w:ascii="Arial" w:hAnsi="Arial"/>
      <w:lang w:eastAsia="en-US"/>
    </w:rPr>
  </w:style>
  <w:style w:type="character" w:styleId="FootnoteReference">
    <w:name w:val="footnote reference"/>
    <w:semiHidden/>
    <w:rsid w:val="00323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9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9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99B"/>
    <w:rPr>
      <w:rFonts w:ascii="Arial" w:hAnsi="Arial"/>
      <w:b/>
      <w:bCs/>
      <w:lang w:eastAsia="en-US"/>
    </w:rPr>
  </w:style>
  <w:style w:type="character" w:customStyle="1" w:styleId="A2">
    <w:name w:val="A2"/>
    <w:uiPriority w:val="99"/>
    <w:rsid w:val="005D4DF4"/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5344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bumpedfont15">
    <w:name w:val="bumpedfont15"/>
    <w:basedOn w:val="DefaultParagraphFont"/>
    <w:rsid w:val="00653441"/>
  </w:style>
  <w:style w:type="character" w:styleId="SubtleReference">
    <w:name w:val="Subtle Reference"/>
    <w:basedOn w:val="DefaultParagraphFont"/>
    <w:uiPriority w:val="31"/>
    <w:qFormat/>
    <w:rsid w:val="0017101B"/>
    <w:rPr>
      <w:smallCaps/>
      <w:color w:val="5A5A5A"/>
    </w:rPr>
  </w:style>
  <w:style w:type="character" w:customStyle="1" w:styleId="mw-mmv-source-author">
    <w:name w:val="mw-mmv-source-author"/>
    <w:basedOn w:val="DefaultParagraphFont"/>
    <w:rsid w:val="000F1459"/>
  </w:style>
  <w:style w:type="character" w:customStyle="1" w:styleId="mw-mmv-author">
    <w:name w:val="mw-mmv-author"/>
    <w:basedOn w:val="DefaultParagraphFont"/>
    <w:rsid w:val="000F1459"/>
  </w:style>
  <w:style w:type="character" w:customStyle="1" w:styleId="mw-mmv-source">
    <w:name w:val="mw-mmv-source"/>
    <w:basedOn w:val="DefaultParagraphFont"/>
    <w:rsid w:val="000F1459"/>
  </w:style>
  <w:style w:type="paragraph" w:styleId="Title">
    <w:name w:val="Title"/>
    <w:basedOn w:val="Normal"/>
    <w:link w:val="TitleChar"/>
    <w:uiPriority w:val="10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1C0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546D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90613"/>
    <w:rPr>
      <w:rFonts w:ascii="Arial" w:hAnsi="Arial"/>
      <w:color w:val="17365D"/>
      <w:sz w:val="52"/>
      <w:lang w:eastAsia="en-US"/>
    </w:rPr>
  </w:style>
  <w:style w:type="paragraph" w:customStyle="1" w:styleId="paragraph">
    <w:name w:val="paragraph"/>
    <w:basedOn w:val="Normal"/>
    <w:rsid w:val="004A59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599B"/>
  </w:style>
  <w:style w:type="character" w:customStyle="1" w:styleId="eop">
    <w:name w:val="eop"/>
    <w:basedOn w:val="DefaultParagraphFont"/>
    <w:rsid w:val="004A599B"/>
  </w:style>
  <w:style w:type="paragraph" w:styleId="Revision">
    <w:name w:val="Revision"/>
    <w:hidden/>
    <w:uiPriority w:val="99"/>
    <w:semiHidden/>
    <w:rsid w:val="00344FA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2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bvrla/docs/bvrla_fleet_charging_guide_20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6CF873B617D45AA4DB37A3CFAACD2" ma:contentTypeVersion="12" ma:contentTypeDescription="Create a new document." ma:contentTypeScope="" ma:versionID="6228741aa8fe8706767080b407658844">
  <xsd:schema xmlns:xsd="http://www.w3.org/2001/XMLSchema" xmlns:xs="http://www.w3.org/2001/XMLSchema" xmlns:p="http://schemas.microsoft.com/office/2006/metadata/properties" xmlns:ns2="77756f48-9334-4245-b052-0707c3f3bb89" xmlns:ns3="7b75984b-47eb-4c3f-a4af-d1807a320b19" targetNamespace="http://schemas.microsoft.com/office/2006/metadata/properties" ma:root="true" ma:fieldsID="cf6d1c53e005781cca2f26be96d36a0c" ns2:_="" ns3:_="">
    <xsd:import namespace="77756f48-9334-4245-b052-0707c3f3bb89"/>
    <xsd:import namespace="7b75984b-47eb-4c3f-a4af-d1807a320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6f48-9334-4245-b052-0707c3f3b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984b-47eb-4c3f-a4af-d1807a320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848B2-E966-4375-A780-DDD5E2E82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EFED0-1511-47B1-BC25-D07A9F76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6f48-9334-4245-b052-0707c3f3bb89"/>
    <ds:schemaRef ds:uri="7b75984b-47eb-4c3f-a4af-d1807a320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36D32-FA44-417F-8BF2-3BA501CEA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BB595-71EC-4D1A-91C4-72DA5594EFC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5c9220-5dd1-473b-bf17-9394d3aaecd0}" enabled="1" method="Privileged" siteId="{bf7c9326-b090-4ed4-8025-d439592404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thomas@bvrla.co.uk</dc:creator>
  <cp:keywords/>
  <cp:lastModifiedBy>Eleanor Bruce</cp:lastModifiedBy>
  <cp:revision>2</cp:revision>
  <cp:lastPrinted>2021-04-15T00:23:00Z</cp:lastPrinted>
  <dcterms:created xsi:type="dcterms:W3CDTF">2022-02-22T17:13:00Z</dcterms:created>
  <dcterms:modified xsi:type="dcterms:W3CDTF">2022-02-22T17:13:00Z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0x0101002066CF873B617D45AA4DB37A3CFAACD2</vt:lpwstr>
  </property>
</Properties>
</file>